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4E" w:rsidRDefault="00FC694E" w:rsidP="00FC694E">
      <w:r>
        <w:t>INFORMÁCIA O ZADÁVANÍ PODLIMITNEJ KONCESIE</w:t>
      </w:r>
    </w:p>
    <w:p w:rsidR="00FC694E" w:rsidRDefault="00FC694E" w:rsidP="00FC694E">
      <w:r>
        <w:t xml:space="preserve">HLAVIČKA FORMULÁRA ODDIEL I: VEREJNÝ OBSTARÁVATEĽ I.1)    NÁZOV A ADRESY Obec Sklabiná IČO:  00319554 Sklabiná , 991 05 Sklabiná Slovensko Kontaktná osoba: JUDr. Silvia </w:t>
      </w:r>
      <w:proofErr w:type="spellStart"/>
      <w:r>
        <w:t>Štarková</w:t>
      </w:r>
      <w:proofErr w:type="spellEnd"/>
      <w:r>
        <w:t xml:space="preserve"> Telefón: +421 901727202 Email: </w:t>
      </w:r>
      <w:proofErr w:type="spellStart"/>
      <w:r>
        <w:t>starkova@aegroup.sk</w:t>
      </w:r>
      <w:proofErr w:type="spellEnd"/>
      <w:r>
        <w:t xml:space="preserve"> Webové sídlo (Internetová adresa) I.3)    KOMUNIKÁCIA Prístup k súťažným dokumentom:  Súťažné dokumenty sú dostupné priamo a úplne bez obmedzení či poplatkov Zadajte adresu (URL):  http://www.sklabina.ocu.sk Ďalšie informácie Ďalšie informácie možno získať na adrese:  vyššie uvedenej adrese Ponuky alebo žiadosti o účasť sa musia predložiť Ponuky alebo žiadosti o účasť sa musia predložiť elektronicky prostredníctvom:  Nie Ponuky alebo žiadosti o účasť sa musia zasielať na adresu:  na nasledujúcej adrese (uveďte ďalšiu adresu) NÁZOV A ADERSY AE </w:t>
      </w:r>
      <w:proofErr w:type="spellStart"/>
      <w:r>
        <w:t>group</w:t>
      </w:r>
      <w:proofErr w:type="spellEnd"/>
      <w:r>
        <w:t xml:space="preserve">, s.r.o. IČO:  45669546 Nálepkova 1827/4 , 921 01 Piešťany Slovensko Kontaktná osoba: Bc. Zuzana </w:t>
      </w:r>
      <w:proofErr w:type="spellStart"/>
      <w:r>
        <w:t>Seepersad</w:t>
      </w:r>
      <w:proofErr w:type="spellEnd"/>
      <w:r>
        <w:t xml:space="preserve"> Telefón: +421 901727808 Email: </w:t>
      </w:r>
      <w:proofErr w:type="spellStart"/>
      <w:r>
        <w:t>office@aegroup.sk</w:t>
      </w:r>
      <w:proofErr w:type="spellEnd"/>
      <w:r>
        <w:t xml:space="preserve"> Elektronická komunikácia si vyžaduje využitie nástrojov a zariadení, ktoré nie sú všeobecne k dispozícii:  Nie I.4)    DRUH VEREJNÉHO OBSTARÁVATEĽA Regionálny alebo miestny orgán I.5)    HLAVNÁ ČINNOSŤ Iné (uveďte) Iná činnosť:  samospráva ODDIEL II: PREDMET II.1)    ROZSAH VEREJNÉHO OBSTARÁVANIA II.1.1)    Názov Zabezpečenie prevádzky, modernizácie a údržby sústavy verejného osvetlenia obce Sklabiná Referenčné číslo:  01/2016K II.1.2)    Hlavný kód CPV 79993100-2 II.1.3)    Druh zákazky Služby II.1.4)    Stručný opis Zabezpečenie prevádzky, modernizácie a údržby sústavy verejného osvetlenia obce Sklabiná s použitím LED technológie. Výsledkom bude modernizácia verejného osvetlenia a skvalitnenie technickej infraštruktúry obce. Vzhľadom k nedostatočnému, technicky a morálne zastaranému stavu verejného osvetlenia bude v rámci modernizácie a skvalitnenia pôvodné verejné osvetlenie demontované a bude vybudované nové, moderné verejné osvetlenie s LED technológiou. II.2)    OPIS II.2.2)    Dodatočné kódy CPV </w:t>
      </w:r>
    </w:p>
    <w:p w:rsidR="00FC694E" w:rsidRDefault="00FC694E" w:rsidP="00FC694E">
      <w:r>
        <w:t xml:space="preserve">Časť: 1 50232100-1 </w:t>
      </w:r>
    </w:p>
    <w:p w:rsidR="00FC694E" w:rsidRDefault="00FC694E" w:rsidP="00FC694E">
      <w:r>
        <w:t xml:space="preserve">Časť: 2 79993100-2 </w:t>
      </w:r>
    </w:p>
    <w:p w:rsidR="00FC694E" w:rsidRDefault="00FC694E" w:rsidP="00FC694E">
      <w:r>
        <w:t>Časť: 3 II.2.3)    Miesto vykonania Kód NUTS: SK032</w:t>
      </w:r>
    </w:p>
    <w:p w:rsidR="00FC694E" w:rsidRDefault="00FC694E" w:rsidP="00FC694E">
      <w:r>
        <w:t>1/2</w:t>
      </w:r>
    </w:p>
    <w:p w:rsidR="00FC694E" w:rsidRDefault="00FC694E" w:rsidP="00FC694E">
      <w:r>
        <w:t xml:space="preserve">II.2.4)    Opis obstarávania Počas koncesnej lehoty bude koncesionár prevádzkovať verejné osvetlenie v obci a zároveň bude jeho povinnosťou verejné osvetlenie zmodernizovať s použitím LED technológie na vlastné náklady koncesionára v súlade s technickými požiadavkami verejného obstarávateľa na modernizáciu osvetľovacej sústavy . II.2.5)    Kritériá na vyhodnotenie ponúk Nižšie uvedené kritéria </w:t>
      </w:r>
      <w:proofErr w:type="spellStart"/>
      <w:r>
        <w:t>Kritéria</w:t>
      </w:r>
      <w:proofErr w:type="spellEnd"/>
      <w:r>
        <w:t xml:space="preserve"> kvality:  Nie Náklady/Cena:  Cena II.2.13)Informácie o fondoch EÚ Obstarávanie sa týka projektu a/alebo programu financovaného z fondov Európskej únie:  Nie ODDIEL III: PRÁVNE, EKONOMICKÉ, FINANČNÉ A TECHNICKÉ INFORMÁCIE III.1)    PODMIENKY ÚČASTI III.1.1)Vhodnosť vykonávať profesionálnu činnosť vrátane požiadaviek týkajúcich sa zápisu do živnostenských alebo obchodných registrov III.1.2)Ekonomické a finančné postavenie Kritériá výberu stanovené v dokumentoch k obstarávaniu:  Áno III.1.3)Technická a odborná spôsobilosť Kritériá výberu stanovené v dokumentoch k obstarávaniu:  Áno ODDIEL IV: POSTUP IV.2)    ADMINISTRATÍVNE INFORMÁCIE IV.2.2)    Lehota na predkladanie ponúk alebo žiadostí o účasť Dátum a čas:  24.05.2016 14:00 ODDIEL VI: DOPLNKOVÉ INFORMÁCIE VI.2)    INFORMÁCIE O ELEKTRONICKOM RIADENÍ PRÁCE Použije sa elektronické objednávanie:  Nie Bude sa akceptovať elektronická fakturácia:  Nie Použijú sa elektronické platby:  Áno VI.5)    DÁTUM ODOSLANIA TOHTO OZNÁMENIA 06.05.2016</w:t>
      </w:r>
    </w:p>
    <w:p w:rsidR="00340DE1" w:rsidRDefault="00FC694E" w:rsidP="00FC694E">
      <w:r>
        <w:lastRenderedPageBreak/>
        <w:t>2/2</w:t>
      </w:r>
      <w:bookmarkStart w:id="0" w:name="_GoBack"/>
      <w:bookmarkEnd w:id="0"/>
    </w:p>
    <w:sectPr w:rsidR="00340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4E"/>
    <w:rsid w:val="00340DE1"/>
    <w:rsid w:val="00FC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2016-05-06T12:02:00Z</dcterms:created>
  <dcterms:modified xsi:type="dcterms:W3CDTF">2016-05-06T12:03:00Z</dcterms:modified>
</cp:coreProperties>
</file>