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F50" w:rsidRPr="007A4C5F" w:rsidRDefault="007C4F50" w:rsidP="004510FE">
      <w:pPr>
        <w:shd w:val="clear" w:color="auto" w:fill="D9D9D9" w:themeFill="background1" w:themeFillShade="D9"/>
        <w:tabs>
          <w:tab w:val="left" w:pos="720"/>
        </w:tabs>
        <w:spacing w:line="276" w:lineRule="auto"/>
        <w:jc w:val="center"/>
        <w:rPr>
          <w:b/>
          <w:color w:val="000000"/>
          <w:sz w:val="28"/>
          <w:szCs w:val="28"/>
        </w:rPr>
      </w:pPr>
      <w:r w:rsidRPr="007A4C5F">
        <w:rPr>
          <w:b/>
          <w:color w:val="000000"/>
          <w:sz w:val="28"/>
          <w:szCs w:val="28"/>
        </w:rPr>
        <w:t>Výzva na predkladanie ponúk</w:t>
      </w:r>
    </w:p>
    <w:p w:rsidR="007C4F50" w:rsidRPr="009526CC" w:rsidRDefault="007A4C5F" w:rsidP="004510FE">
      <w:pPr>
        <w:shd w:val="clear" w:color="auto" w:fill="D9D9D9" w:themeFill="background1" w:themeFillShade="D9"/>
        <w:tabs>
          <w:tab w:val="left" w:pos="720"/>
        </w:tabs>
        <w:spacing w:line="276" w:lineRule="auto"/>
        <w:jc w:val="center"/>
        <w:rPr>
          <w:b/>
          <w:color w:val="000000"/>
          <w:sz w:val="24"/>
          <w:szCs w:val="24"/>
        </w:rPr>
      </w:pPr>
      <w:r>
        <w:rPr>
          <w:b/>
          <w:color w:val="000000"/>
          <w:sz w:val="24"/>
          <w:szCs w:val="24"/>
        </w:rPr>
        <w:t>z</w:t>
      </w:r>
      <w:r w:rsidR="007C4F50" w:rsidRPr="009526CC">
        <w:rPr>
          <w:b/>
          <w:color w:val="000000"/>
          <w:sz w:val="24"/>
          <w:szCs w:val="24"/>
        </w:rPr>
        <w:t xml:space="preserve">ákazka s nízkou hodnotou podľa § 117 zákona č. 343/2015 </w:t>
      </w:r>
      <w:proofErr w:type="spellStart"/>
      <w:r w:rsidR="007C4F50" w:rsidRPr="009526CC">
        <w:rPr>
          <w:b/>
          <w:color w:val="000000"/>
          <w:sz w:val="24"/>
          <w:szCs w:val="24"/>
        </w:rPr>
        <w:t>Z.z</w:t>
      </w:r>
      <w:proofErr w:type="spellEnd"/>
      <w:r w:rsidR="007C4F50" w:rsidRPr="009526CC">
        <w:rPr>
          <w:b/>
          <w:color w:val="000000"/>
          <w:sz w:val="24"/>
          <w:szCs w:val="24"/>
        </w:rPr>
        <w:t>. o verejnom obstarávaní a o zmene a doplnení niektorých zákonov v znení neskorších predpisov</w:t>
      </w:r>
    </w:p>
    <w:p w:rsidR="007C4F50" w:rsidRPr="009526CC" w:rsidRDefault="007C4F50" w:rsidP="004510FE">
      <w:pPr>
        <w:shd w:val="clear" w:color="auto" w:fill="D9D9D9" w:themeFill="background1" w:themeFillShade="D9"/>
        <w:tabs>
          <w:tab w:val="left" w:pos="720"/>
        </w:tabs>
        <w:spacing w:line="276" w:lineRule="auto"/>
        <w:jc w:val="center"/>
        <w:rPr>
          <w:b/>
          <w:color w:val="000000"/>
          <w:sz w:val="24"/>
          <w:szCs w:val="24"/>
        </w:rPr>
      </w:pPr>
      <w:r w:rsidRPr="009526CC">
        <w:rPr>
          <w:b/>
          <w:color w:val="000000"/>
          <w:sz w:val="24"/>
          <w:szCs w:val="24"/>
        </w:rPr>
        <w:t>(ďalej „zákon o verejnom obstarávaní</w:t>
      </w:r>
      <w:r w:rsidR="001647E5">
        <w:rPr>
          <w:b/>
          <w:color w:val="000000"/>
          <w:sz w:val="24"/>
          <w:szCs w:val="24"/>
        </w:rPr>
        <w:t>, ZVO</w:t>
      </w:r>
      <w:r w:rsidRPr="009526CC">
        <w:rPr>
          <w:b/>
          <w:color w:val="000000"/>
          <w:sz w:val="24"/>
          <w:szCs w:val="24"/>
        </w:rPr>
        <w:t>“)</w:t>
      </w:r>
    </w:p>
    <w:p w:rsidR="00A54C3D" w:rsidRPr="00840371" w:rsidRDefault="00A54C3D" w:rsidP="005F1927">
      <w:pPr>
        <w:shd w:val="clear" w:color="auto" w:fill="FFFFFF"/>
        <w:tabs>
          <w:tab w:val="left" w:pos="720"/>
        </w:tabs>
        <w:spacing w:line="276" w:lineRule="auto"/>
        <w:jc w:val="center"/>
        <w:rPr>
          <w:b/>
          <w:color w:val="000000"/>
          <w:sz w:val="24"/>
          <w:szCs w:val="24"/>
        </w:rPr>
      </w:pPr>
    </w:p>
    <w:p w:rsidR="007C4F50" w:rsidRPr="00835E1F" w:rsidRDefault="007C4F50" w:rsidP="005F1927">
      <w:pPr>
        <w:spacing w:line="276" w:lineRule="auto"/>
        <w:rPr>
          <w:sz w:val="24"/>
          <w:szCs w:val="24"/>
        </w:rPr>
      </w:pPr>
    </w:p>
    <w:p w:rsidR="007C4F50" w:rsidRPr="00835E1F" w:rsidRDefault="007C4F50" w:rsidP="005F1927">
      <w:pPr>
        <w:pStyle w:val="Odsekzoznamu"/>
        <w:numPr>
          <w:ilvl w:val="0"/>
          <w:numId w:val="1"/>
        </w:numPr>
        <w:pBdr>
          <w:bottom w:val="single" w:sz="4" w:space="1" w:color="auto"/>
        </w:pBdr>
        <w:spacing w:line="276" w:lineRule="auto"/>
        <w:rPr>
          <w:rFonts w:ascii="Times New Roman" w:hAnsi="Times New Roman"/>
          <w:b/>
          <w:sz w:val="24"/>
          <w:szCs w:val="24"/>
        </w:rPr>
      </w:pPr>
      <w:r w:rsidRPr="00835E1F">
        <w:rPr>
          <w:rFonts w:ascii="Times New Roman" w:hAnsi="Times New Roman"/>
          <w:b/>
          <w:sz w:val="24"/>
          <w:szCs w:val="24"/>
        </w:rPr>
        <w:t>Identifikácia verejného obstarávateľa</w:t>
      </w:r>
      <w:r>
        <w:rPr>
          <w:rFonts w:ascii="Times New Roman" w:hAnsi="Times New Roman"/>
          <w:b/>
          <w:sz w:val="24"/>
          <w:szCs w:val="24"/>
        </w:rPr>
        <w:t>:</w:t>
      </w:r>
      <w:r w:rsidRPr="00835E1F">
        <w:rPr>
          <w:rFonts w:ascii="Times New Roman" w:hAnsi="Times New Roman"/>
          <w:b/>
          <w:sz w:val="24"/>
          <w:szCs w:val="24"/>
        </w:rPr>
        <w:t xml:space="preserve"> </w:t>
      </w:r>
      <w:r w:rsidRPr="00E55765">
        <w:rPr>
          <w:rFonts w:ascii="Times New Roman" w:hAnsi="Times New Roman"/>
          <w:b/>
          <w:sz w:val="24"/>
          <w:szCs w:val="24"/>
        </w:rPr>
        <w:t xml:space="preserve">§ 7 ods. </w:t>
      </w:r>
      <w:r w:rsidR="000527E5">
        <w:rPr>
          <w:rFonts w:ascii="Times New Roman" w:hAnsi="Times New Roman"/>
          <w:b/>
          <w:sz w:val="24"/>
          <w:szCs w:val="24"/>
        </w:rPr>
        <w:t>1</w:t>
      </w:r>
      <w:r w:rsidRPr="00E55765">
        <w:rPr>
          <w:rFonts w:ascii="Times New Roman" w:hAnsi="Times New Roman"/>
          <w:b/>
          <w:sz w:val="24"/>
          <w:szCs w:val="24"/>
        </w:rPr>
        <w:t xml:space="preserve"> písm. </w:t>
      </w:r>
      <w:r w:rsidR="000527E5">
        <w:rPr>
          <w:rFonts w:ascii="Times New Roman" w:hAnsi="Times New Roman"/>
          <w:b/>
          <w:sz w:val="24"/>
          <w:szCs w:val="24"/>
        </w:rPr>
        <w:t>b</w:t>
      </w:r>
      <w:r w:rsidRPr="00E55765">
        <w:rPr>
          <w:rFonts w:ascii="Times New Roman" w:hAnsi="Times New Roman"/>
          <w:b/>
          <w:sz w:val="24"/>
          <w:szCs w:val="24"/>
        </w:rPr>
        <w:t>)</w:t>
      </w:r>
      <w:r w:rsidRPr="00835E1F">
        <w:rPr>
          <w:rFonts w:ascii="Times New Roman" w:hAnsi="Times New Roman"/>
          <w:b/>
          <w:sz w:val="24"/>
          <w:szCs w:val="24"/>
        </w:rPr>
        <w:t xml:space="preserve"> </w:t>
      </w:r>
      <w:r>
        <w:rPr>
          <w:rFonts w:ascii="Times New Roman" w:hAnsi="Times New Roman"/>
          <w:b/>
          <w:sz w:val="24"/>
          <w:szCs w:val="24"/>
        </w:rPr>
        <w:t>ZVO</w:t>
      </w:r>
    </w:p>
    <w:p w:rsidR="005F1927" w:rsidRPr="005F1927" w:rsidRDefault="005F1927" w:rsidP="005F1927">
      <w:pPr>
        <w:spacing w:line="276" w:lineRule="auto"/>
        <w:jc w:val="both"/>
        <w:rPr>
          <w:bCs/>
          <w:color w:val="000000"/>
          <w:sz w:val="24"/>
          <w:szCs w:val="24"/>
        </w:rPr>
      </w:pPr>
      <w:r w:rsidRPr="005F1927">
        <w:rPr>
          <w:bCs/>
          <w:color w:val="000000"/>
          <w:sz w:val="24"/>
          <w:szCs w:val="24"/>
        </w:rPr>
        <w:t>Názov:  Obec Sklabiná</w:t>
      </w:r>
    </w:p>
    <w:p w:rsidR="005F1927" w:rsidRPr="005F1927" w:rsidRDefault="005F1927" w:rsidP="005F1927">
      <w:pPr>
        <w:spacing w:line="276" w:lineRule="auto"/>
        <w:jc w:val="both"/>
        <w:rPr>
          <w:bCs/>
          <w:color w:val="000000"/>
          <w:sz w:val="24"/>
          <w:szCs w:val="24"/>
        </w:rPr>
      </w:pPr>
      <w:r w:rsidRPr="005F1927">
        <w:rPr>
          <w:bCs/>
          <w:color w:val="000000"/>
          <w:sz w:val="24"/>
          <w:szCs w:val="24"/>
        </w:rPr>
        <w:t xml:space="preserve">Sídlo: 991 05  Sklabiná 211 </w:t>
      </w:r>
    </w:p>
    <w:p w:rsidR="005F1927" w:rsidRPr="005F1927" w:rsidRDefault="005F1927" w:rsidP="005F1927">
      <w:pPr>
        <w:spacing w:line="276" w:lineRule="auto"/>
        <w:jc w:val="both"/>
        <w:rPr>
          <w:bCs/>
          <w:color w:val="000000"/>
          <w:sz w:val="24"/>
          <w:szCs w:val="24"/>
        </w:rPr>
      </w:pPr>
      <w:r w:rsidRPr="005F1927">
        <w:rPr>
          <w:bCs/>
          <w:color w:val="000000"/>
          <w:sz w:val="24"/>
          <w:szCs w:val="24"/>
        </w:rPr>
        <w:t>IČO: 00319554</w:t>
      </w:r>
    </w:p>
    <w:p w:rsidR="005F1927" w:rsidRPr="005F1927" w:rsidRDefault="005F1927" w:rsidP="005F1927">
      <w:pPr>
        <w:spacing w:line="276" w:lineRule="auto"/>
        <w:jc w:val="both"/>
        <w:rPr>
          <w:bCs/>
          <w:color w:val="000000"/>
          <w:sz w:val="24"/>
          <w:szCs w:val="24"/>
        </w:rPr>
      </w:pPr>
      <w:r w:rsidRPr="005F1927">
        <w:rPr>
          <w:bCs/>
          <w:color w:val="000000"/>
          <w:sz w:val="24"/>
          <w:szCs w:val="24"/>
        </w:rPr>
        <w:t>DIČ: 2021243246</w:t>
      </w:r>
    </w:p>
    <w:p w:rsidR="005F1927" w:rsidRPr="005F1927" w:rsidRDefault="005F1927" w:rsidP="005F1927">
      <w:pPr>
        <w:spacing w:line="276" w:lineRule="auto"/>
        <w:jc w:val="both"/>
        <w:rPr>
          <w:bCs/>
          <w:color w:val="000000"/>
          <w:sz w:val="24"/>
          <w:szCs w:val="24"/>
        </w:rPr>
      </w:pPr>
      <w:r w:rsidRPr="005F1927">
        <w:rPr>
          <w:bCs/>
          <w:color w:val="000000"/>
          <w:sz w:val="24"/>
          <w:szCs w:val="24"/>
        </w:rPr>
        <w:t xml:space="preserve">zastúpenie: Bc. Marta </w:t>
      </w:r>
      <w:proofErr w:type="spellStart"/>
      <w:r w:rsidRPr="005F1927">
        <w:rPr>
          <w:bCs/>
          <w:color w:val="000000"/>
          <w:sz w:val="24"/>
          <w:szCs w:val="24"/>
        </w:rPr>
        <w:t>Kálovcová</w:t>
      </w:r>
      <w:proofErr w:type="spellEnd"/>
      <w:r w:rsidRPr="005F1927">
        <w:rPr>
          <w:bCs/>
          <w:color w:val="000000"/>
          <w:sz w:val="24"/>
          <w:szCs w:val="24"/>
        </w:rPr>
        <w:t>, starostka</w:t>
      </w:r>
    </w:p>
    <w:p w:rsidR="005F1927" w:rsidRPr="005F1927" w:rsidRDefault="005F1927" w:rsidP="005F1927">
      <w:pPr>
        <w:spacing w:line="276" w:lineRule="auto"/>
        <w:jc w:val="both"/>
        <w:rPr>
          <w:bCs/>
          <w:color w:val="000000"/>
          <w:sz w:val="24"/>
          <w:szCs w:val="24"/>
        </w:rPr>
      </w:pPr>
      <w:r w:rsidRPr="005F1927">
        <w:rPr>
          <w:bCs/>
          <w:color w:val="000000"/>
          <w:sz w:val="24"/>
          <w:szCs w:val="24"/>
        </w:rPr>
        <w:t xml:space="preserve">E-mail: </w:t>
      </w:r>
      <w:hyperlink r:id="rId7" w:history="1">
        <w:r w:rsidRPr="00F978C1">
          <w:rPr>
            <w:rStyle w:val="Hypertextovprepojenie"/>
            <w:bCs/>
            <w:sz w:val="24"/>
            <w:szCs w:val="24"/>
          </w:rPr>
          <w:t>ousklabina@pobox.sk</w:t>
        </w:r>
      </w:hyperlink>
      <w:r>
        <w:rPr>
          <w:bCs/>
          <w:color w:val="000000"/>
          <w:sz w:val="24"/>
          <w:szCs w:val="24"/>
        </w:rPr>
        <w:t xml:space="preserve"> </w:t>
      </w:r>
      <w:r w:rsidRPr="005F1927">
        <w:rPr>
          <w:bCs/>
          <w:color w:val="000000"/>
          <w:sz w:val="24"/>
          <w:szCs w:val="24"/>
        </w:rPr>
        <w:t xml:space="preserve">      </w:t>
      </w:r>
    </w:p>
    <w:p w:rsidR="005B0889" w:rsidRDefault="005F1927" w:rsidP="005F1927">
      <w:pPr>
        <w:spacing w:line="276" w:lineRule="auto"/>
        <w:jc w:val="both"/>
        <w:rPr>
          <w:bCs/>
          <w:color w:val="000000"/>
          <w:sz w:val="24"/>
          <w:szCs w:val="24"/>
        </w:rPr>
      </w:pPr>
      <w:r w:rsidRPr="005F1927">
        <w:rPr>
          <w:bCs/>
          <w:color w:val="000000"/>
          <w:sz w:val="24"/>
          <w:szCs w:val="24"/>
        </w:rPr>
        <w:t xml:space="preserve">Kontaktná osoba pre uvedenú zákazku: Bc. Marta </w:t>
      </w:r>
      <w:proofErr w:type="spellStart"/>
      <w:r w:rsidRPr="005F1927">
        <w:rPr>
          <w:bCs/>
          <w:color w:val="000000"/>
          <w:sz w:val="24"/>
          <w:szCs w:val="24"/>
        </w:rPr>
        <w:t>Kálovcová</w:t>
      </w:r>
      <w:proofErr w:type="spellEnd"/>
      <w:r w:rsidRPr="005F1927">
        <w:rPr>
          <w:bCs/>
          <w:color w:val="000000"/>
          <w:sz w:val="24"/>
          <w:szCs w:val="24"/>
        </w:rPr>
        <w:t>, telefón +421 915 880</w:t>
      </w:r>
      <w:r>
        <w:rPr>
          <w:bCs/>
          <w:color w:val="000000"/>
          <w:sz w:val="24"/>
          <w:szCs w:val="24"/>
        </w:rPr>
        <w:t> </w:t>
      </w:r>
      <w:r w:rsidRPr="005F1927">
        <w:rPr>
          <w:bCs/>
          <w:color w:val="000000"/>
          <w:sz w:val="24"/>
          <w:szCs w:val="24"/>
        </w:rPr>
        <w:t>292</w:t>
      </w:r>
    </w:p>
    <w:p w:rsidR="005F1927" w:rsidRDefault="005F1927" w:rsidP="005F1927">
      <w:pPr>
        <w:spacing w:line="276" w:lineRule="auto"/>
        <w:jc w:val="both"/>
        <w:rPr>
          <w:bCs/>
          <w:color w:val="000000"/>
          <w:sz w:val="24"/>
          <w:szCs w:val="24"/>
        </w:rPr>
      </w:pPr>
    </w:p>
    <w:p w:rsidR="00A03A26" w:rsidRDefault="002652A5" w:rsidP="005F1927">
      <w:pPr>
        <w:spacing w:line="276" w:lineRule="auto"/>
        <w:jc w:val="both"/>
        <w:rPr>
          <w:bCs/>
          <w:color w:val="000000"/>
          <w:sz w:val="24"/>
          <w:szCs w:val="24"/>
        </w:rPr>
      </w:pPr>
      <w:r w:rsidRPr="00323AC3">
        <w:rPr>
          <w:bCs/>
          <w:color w:val="000000"/>
          <w:sz w:val="24"/>
          <w:szCs w:val="24"/>
        </w:rPr>
        <w:t xml:space="preserve">Osoba poverená realizovaním verejného obstarávania: </w:t>
      </w:r>
    </w:p>
    <w:p w:rsidR="002652A5" w:rsidRPr="002652A5" w:rsidRDefault="002652A5" w:rsidP="005F1927">
      <w:pPr>
        <w:spacing w:line="276" w:lineRule="auto"/>
        <w:jc w:val="both"/>
        <w:rPr>
          <w:bCs/>
          <w:color w:val="000000"/>
          <w:sz w:val="24"/>
          <w:szCs w:val="24"/>
        </w:rPr>
      </w:pPr>
      <w:r w:rsidRPr="00323AC3">
        <w:rPr>
          <w:bCs/>
          <w:color w:val="000000"/>
          <w:sz w:val="24"/>
          <w:szCs w:val="24"/>
        </w:rPr>
        <w:t xml:space="preserve">Ing. Katarína </w:t>
      </w:r>
      <w:proofErr w:type="spellStart"/>
      <w:r w:rsidRPr="00323AC3">
        <w:rPr>
          <w:bCs/>
          <w:color w:val="000000"/>
          <w:sz w:val="24"/>
          <w:szCs w:val="24"/>
        </w:rPr>
        <w:t>Škrdlová</w:t>
      </w:r>
      <w:proofErr w:type="spellEnd"/>
      <w:r w:rsidRPr="00323AC3">
        <w:rPr>
          <w:bCs/>
          <w:color w:val="000000"/>
          <w:sz w:val="24"/>
          <w:szCs w:val="24"/>
        </w:rPr>
        <w:t>, telefón +421 905 985</w:t>
      </w:r>
      <w:r w:rsidR="00D4147D" w:rsidRPr="00323AC3">
        <w:rPr>
          <w:bCs/>
          <w:color w:val="000000"/>
          <w:sz w:val="24"/>
          <w:szCs w:val="24"/>
        </w:rPr>
        <w:t> </w:t>
      </w:r>
      <w:r w:rsidRPr="00323AC3">
        <w:rPr>
          <w:bCs/>
          <w:color w:val="000000"/>
          <w:sz w:val="24"/>
          <w:szCs w:val="24"/>
        </w:rPr>
        <w:t>738</w:t>
      </w:r>
      <w:r w:rsidR="00D4147D" w:rsidRPr="00323AC3">
        <w:rPr>
          <w:bCs/>
          <w:color w:val="000000"/>
          <w:sz w:val="24"/>
          <w:szCs w:val="24"/>
        </w:rPr>
        <w:t>, e-</w:t>
      </w:r>
      <w:r w:rsidR="00D4147D" w:rsidRPr="00584FB1">
        <w:rPr>
          <w:bCs/>
          <w:color w:val="000000"/>
          <w:sz w:val="24"/>
          <w:szCs w:val="24"/>
        </w:rPr>
        <w:t xml:space="preserve">mail: </w:t>
      </w:r>
      <w:hyperlink r:id="rId8" w:history="1">
        <w:r w:rsidR="00D4147D" w:rsidRPr="00584FB1">
          <w:rPr>
            <w:rStyle w:val="Hypertextovprepojenie"/>
            <w:bCs/>
            <w:sz w:val="24"/>
            <w:szCs w:val="24"/>
          </w:rPr>
          <w:t>cpk.velkykrtis@gmail.com</w:t>
        </w:r>
      </w:hyperlink>
      <w:r w:rsidR="00D4147D">
        <w:rPr>
          <w:bCs/>
          <w:color w:val="000000"/>
          <w:sz w:val="24"/>
          <w:szCs w:val="24"/>
        </w:rPr>
        <w:t xml:space="preserve"> </w:t>
      </w:r>
      <w:r w:rsidRPr="002652A5">
        <w:rPr>
          <w:bCs/>
          <w:color w:val="000000"/>
          <w:sz w:val="24"/>
          <w:szCs w:val="24"/>
        </w:rPr>
        <w:t xml:space="preserve"> </w:t>
      </w:r>
    </w:p>
    <w:p w:rsidR="00840371" w:rsidRDefault="00840371" w:rsidP="005F1927">
      <w:pPr>
        <w:spacing w:line="276" w:lineRule="auto"/>
        <w:jc w:val="both"/>
        <w:rPr>
          <w:bCs/>
          <w:color w:val="FF0000"/>
          <w:sz w:val="24"/>
          <w:szCs w:val="24"/>
        </w:rPr>
      </w:pPr>
    </w:p>
    <w:p w:rsidR="00E95A47" w:rsidRPr="00487766" w:rsidRDefault="00E95A47" w:rsidP="005F1927">
      <w:pPr>
        <w:spacing w:line="276" w:lineRule="auto"/>
        <w:jc w:val="both"/>
        <w:rPr>
          <w:bCs/>
          <w:color w:val="FF0000"/>
          <w:sz w:val="24"/>
          <w:szCs w:val="24"/>
        </w:rPr>
      </w:pPr>
    </w:p>
    <w:p w:rsidR="007C4F50" w:rsidRPr="00835E1F" w:rsidRDefault="007C4F50" w:rsidP="005F1927">
      <w:pPr>
        <w:numPr>
          <w:ilvl w:val="0"/>
          <w:numId w:val="1"/>
        </w:numPr>
        <w:pBdr>
          <w:bottom w:val="single" w:sz="4" w:space="1" w:color="auto"/>
        </w:pBdr>
        <w:spacing w:line="276" w:lineRule="auto"/>
        <w:jc w:val="both"/>
        <w:rPr>
          <w:color w:val="000000"/>
          <w:sz w:val="24"/>
          <w:szCs w:val="24"/>
        </w:rPr>
      </w:pPr>
      <w:r>
        <w:rPr>
          <w:b/>
          <w:bCs/>
          <w:color w:val="000000"/>
          <w:sz w:val="24"/>
          <w:szCs w:val="24"/>
        </w:rPr>
        <w:t>Názov zákazky</w:t>
      </w:r>
    </w:p>
    <w:p w:rsidR="007C4F50" w:rsidRPr="00840371" w:rsidRDefault="00840371" w:rsidP="005F1927">
      <w:pPr>
        <w:spacing w:line="276" w:lineRule="auto"/>
        <w:rPr>
          <w:b/>
          <w:sz w:val="24"/>
          <w:szCs w:val="24"/>
        </w:rPr>
      </w:pPr>
      <w:r>
        <w:rPr>
          <w:b/>
          <w:sz w:val="24"/>
          <w:szCs w:val="24"/>
        </w:rPr>
        <w:t>„</w:t>
      </w:r>
      <w:r w:rsidR="005F1927">
        <w:rPr>
          <w:b/>
          <w:sz w:val="24"/>
          <w:szCs w:val="24"/>
        </w:rPr>
        <w:t>Multifunkčné ihrisko Sklabiná - novostavba</w:t>
      </w:r>
      <w:r>
        <w:rPr>
          <w:b/>
          <w:sz w:val="24"/>
          <w:szCs w:val="24"/>
        </w:rPr>
        <w:t xml:space="preserve">„ </w:t>
      </w:r>
    </w:p>
    <w:p w:rsidR="00D0253C" w:rsidRDefault="00D0253C" w:rsidP="005F1927">
      <w:pPr>
        <w:pStyle w:val="Odsekzoznamu"/>
        <w:spacing w:line="276" w:lineRule="auto"/>
        <w:ind w:left="0"/>
        <w:jc w:val="left"/>
        <w:rPr>
          <w:rFonts w:ascii="Times New Roman" w:hAnsi="Times New Roman"/>
          <w:b/>
          <w:sz w:val="24"/>
          <w:szCs w:val="24"/>
        </w:rPr>
      </w:pPr>
    </w:p>
    <w:p w:rsidR="00E95A47" w:rsidRDefault="00E95A47" w:rsidP="005F1927">
      <w:pPr>
        <w:pStyle w:val="Odsekzoznamu"/>
        <w:spacing w:line="276" w:lineRule="auto"/>
        <w:ind w:left="0"/>
        <w:jc w:val="left"/>
        <w:rPr>
          <w:rFonts w:ascii="Times New Roman" w:hAnsi="Times New Roman"/>
          <w:b/>
          <w:sz w:val="24"/>
          <w:szCs w:val="24"/>
        </w:rPr>
      </w:pPr>
    </w:p>
    <w:p w:rsidR="004510FE" w:rsidRDefault="004510FE" w:rsidP="004510FE">
      <w:pPr>
        <w:pStyle w:val="Odsekzoznamu"/>
        <w:numPr>
          <w:ilvl w:val="0"/>
          <w:numId w:val="1"/>
        </w:numPr>
        <w:pBdr>
          <w:bottom w:val="single" w:sz="4" w:space="1" w:color="auto"/>
        </w:pBdr>
        <w:spacing w:line="276" w:lineRule="auto"/>
        <w:jc w:val="left"/>
        <w:rPr>
          <w:rFonts w:ascii="Times New Roman" w:hAnsi="Times New Roman"/>
          <w:b/>
          <w:sz w:val="24"/>
          <w:szCs w:val="24"/>
        </w:rPr>
      </w:pPr>
      <w:r>
        <w:rPr>
          <w:rFonts w:ascii="Times New Roman" w:hAnsi="Times New Roman"/>
          <w:b/>
          <w:sz w:val="24"/>
          <w:szCs w:val="24"/>
        </w:rPr>
        <w:t>Druh zákazky</w:t>
      </w:r>
    </w:p>
    <w:p w:rsidR="004510FE" w:rsidRDefault="004510FE" w:rsidP="004510FE">
      <w:pPr>
        <w:spacing w:line="276" w:lineRule="auto"/>
        <w:rPr>
          <w:sz w:val="24"/>
          <w:szCs w:val="24"/>
        </w:rPr>
      </w:pPr>
      <w:r w:rsidRPr="004510FE">
        <w:rPr>
          <w:sz w:val="24"/>
          <w:szCs w:val="24"/>
        </w:rPr>
        <w:t>Zákazka na uskutočnenie stavebných prác § 3 ods. 3 zákona</w:t>
      </w:r>
      <w:r>
        <w:rPr>
          <w:sz w:val="24"/>
          <w:szCs w:val="24"/>
        </w:rPr>
        <w:t>.</w:t>
      </w:r>
    </w:p>
    <w:p w:rsidR="004510FE" w:rsidRDefault="004510FE" w:rsidP="004510FE">
      <w:pPr>
        <w:spacing w:line="276" w:lineRule="auto"/>
        <w:rPr>
          <w:sz w:val="24"/>
          <w:szCs w:val="24"/>
        </w:rPr>
      </w:pPr>
      <w:r>
        <w:rPr>
          <w:sz w:val="24"/>
          <w:szCs w:val="24"/>
        </w:rPr>
        <w:t>Kód CPV:</w:t>
      </w:r>
    </w:p>
    <w:p w:rsidR="004510FE" w:rsidRDefault="004510FE" w:rsidP="004510FE">
      <w:pPr>
        <w:spacing w:line="276" w:lineRule="auto"/>
        <w:rPr>
          <w:sz w:val="24"/>
          <w:szCs w:val="24"/>
        </w:rPr>
      </w:pPr>
      <w:r>
        <w:rPr>
          <w:sz w:val="24"/>
          <w:szCs w:val="24"/>
        </w:rPr>
        <w:t>45236110-4 – stavebné práce na stavbe plôch pre športové ihriská</w:t>
      </w:r>
    </w:p>
    <w:p w:rsidR="004510FE" w:rsidRPr="004510FE" w:rsidRDefault="004510FE" w:rsidP="004510FE">
      <w:pPr>
        <w:spacing w:line="276" w:lineRule="auto"/>
        <w:rPr>
          <w:sz w:val="24"/>
          <w:szCs w:val="24"/>
        </w:rPr>
      </w:pPr>
      <w:r>
        <w:rPr>
          <w:sz w:val="24"/>
          <w:szCs w:val="24"/>
        </w:rPr>
        <w:t>39293400-6 – umelý trávnik</w:t>
      </w:r>
    </w:p>
    <w:p w:rsidR="004510FE" w:rsidRDefault="004510FE" w:rsidP="004510FE">
      <w:pPr>
        <w:spacing w:line="276" w:lineRule="auto"/>
        <w:rPr>
          <w:b/>
          <w:sz w:val="24"/>
          <w:szCs w:val="24"/>
        </w:rPr>
      </w:pPr>
    </w:p>
    <w:p w:rsidR="00E95A47" w:rsidRPr="004510FE" w:rsidRDefault="00E95A47" w:rsidP="004510FE">
      <w:pPr>
        <w:spacing w:line="276" w:lineRule="auto"/>
        <w:rPr>
          <w:b/>
          <w:sz w:val="24"/>
          <w:szCs w:val="24"/>
        </w:rPr>
      </w:pPr>
    </w:p>
    <w:p w:rsidR="007C4F50" w:rsidRPr="00835E1F" w:rsidRDefault="007C4F50" w:rsidP="005F1927">
      <w:pPr>
        <w:pStyle w:val="Odsekzoznamu"/>
        <w:numPr>
          <w:ilvl w:val="0"/>
          <w:numId w:val="1"/>
        </w:numPr>
        <w:pBdr>
          <w:bottom w:val="single" w:sz="4" w:space="1" w:color="auto"/>
        </w:pBdr>
        <w:spacing w:line="276" w:lineRule="auto"/>
        <w:jc w:val="left"/>
        <w:rPr>
          <w:rFonts w:ascii="Times New Roman" w:hAnsi="Times New Roman"/>
          <w:b/>
          <w:sz w:val="24"/>
          <w:szCs w:val="24"/>
        </w:rPr>
      </w:pPr>
      <w:r>
        <w:rPr>
          <w:rFonts w:ascii="Times New Roman" w:hAnsi="Times New Roman"/>
          <w:b/>
          <w:sz w:val="24"/>
          <w:szCs w:val="24"/>
        </w:rPr>
        <w:t>Opis predmetu obstarávania</w:t>
      </w:r>
    </w:p>
    <w:p w:rsidR="005F1927" w:rsidRPr="005F1927" w:rsidRDefault="00840371" w:rsidP="005F1927">
      <w:pPr>
        <w:pStyle w:val="Zkladntext1"/>
        <w:spacing w:before="0" w:after="0" w:line="276" w:lineRule="auto"/>
        <w:jc w:val="both"/>
        <w:rPr>
          <w:sz w:val="24"/>
          <w:szCs w:val="24"/>
        </w:rPr>
      </w:pPr>
      <w:r>
        <w:rPr>
          <w:sz w:val="24"/>
          <w:szCs w:val="24"/>
        </w:rPr>
        <w:t xml:space="preserve">Predmetom zákazky je realizácia stavebných prác na akcii </w:t>
      </w:r>
      <w:r>
        <w:rPr>
          <w:b/>
          <w:sz w:val="24"/>
          <w:szCs w:val="24"/>
        </w:rPr>
        <w:t>„</w:t>
      </w:r>
      <w:r w:rsidR="005F1927" w:rsidRPr="005F1927">
        <w:rPr>
          <w:b/>
          <w:sz w:val="24"/>
          <w:szCs w:val="24"/>
        </w:rPr>
        <w:t>Multifunkčné ihrisko Sklabiná - novostavba</w:t>
      </w:r>
      <w:r>
        <w:rPr>
          <w:b/>
          <w:sz w:val="24"/>
          <w:szCs w:val="24"/>
        </w:rPr>
        <w:t xml:space="preserve">“ </w:t>
      </w:r>
      <w:r w:rsidR="00215BAF">
        <w:rPr>
          <w:sz w:val="24"/>
          <w:szCs w:val="24"/>
        </w:rPr>
        <w:t>v</w:t>
      </w:r>
      <w:r w:rsidR="005F74D7">
        <w:rPr>
          <w:sz w:val="24"/>
          <w:szCs w:val="24"/>
        </w:rPr>
        <w:t xml:space="preserve"> obci </w:t>
      </w:r>
      <w:r w:rsidR="005F1927">
        <w:rPr>
          <w:sz w:val="24"/>
          <w:szCs w:val="24"/>
        </w:rPr>
        <w:t>Sklabiná</w:t>
      </w:r>
      <w:r w:rsidR="00215BAF">
        <w:rPr>
          <w:sz w:val="24"/>
          <w:szCs w:val="24"/>
        </w:rPr>
        <w:t xml:space="preserve">. </w:t>
      </w:r>
      <w:r w:rsidR="00215BAF" w:rsidRPr="00584FB1">
        <w:rPr>
          <w:sz w:val="24"/>
          <w:szCs w:val="24"/>
        </w:rPr>
        <w:t>Konkrétne</w:t>
      </w:r>
      <w:r w:rsidR="00215BAF">
        <w:rPr>
          <w:sz w:val="24"/>
          <w:szCs w:val="24"/>
        </w:rPr>
        <w:t xml:space="preserve"> sa bude jednať o</w:t>
      </w:r>
      <w:r w:rsidR="005F1927">
        <w:rPr>
          <w:sz w:val="24"/>
          <w:szCs w:val="24"/>
        </w:rPr>
        <w:t xml:space="preserve"> novostavbu multifunkčného ihriska s rozmermi 33,00 x 18,00 m podľa spracovanej projektovej dokumentácie, ktorú vypracoval AM design </w:t>
      </w:r>
      <w:proofErr w:type="spellStart"/>
      <w:r w:rsidR="005F1927">
        <w:rPr>
          <w:sz w:val="24"/>
          <w:szCs w:val="24"/>
        </w:rPr>
        <w:t>s.r.o</w:t>
      </w:r>
      <w:proofErr w:type="spellEnd"/>
      <w:r w:rsidR="005F1927">
        <w:rPr>
          <w:sz w:val="24"/>
          <w:szCs w:val="24"/>
        </w:rPr>
        <w:t>.</w:t>
      </w:r>
      <w:r w:rsidR="00B30675">
        <w:rPr>
          <w:sz w:val="24"/>
          <w:szCs w:val="24"/>
        </w:rPr>
        <w:t xml:space="preserve"> </w:t>
      </w:r>
    </w:p>
    <w:p w:rsidR="00840371" w:rsidRDefault="00840371" w:rsidP="005F1927">
      <w:pPr>
        <w:pStyle w:val="Zkladntext1"/>
        <w:shd w:val="clear" w:color="auto" w:fill="auto"/>
        <w:spacing w:before="0" w:after="0" w:line="276" w:lineRule="auto"/>
        <w:ind w:right="20"/>
        <w:jc w:val="both"/>
        <w:rPr>
          <w:sz w:val="24"/>
          <w:szCs w:val="24"/>
        </w:rPr>
      </w:pPr>
    </w:p>
    <w:p w:rsidR="00840371" w:rsidRDefault="00840371" w:rsidP="005F1927">
      <w:pPr>
        <w:pStyle w:val="Zkladntext1"/>
        <w:shd w:val="clear" w:color="auto" w:fill="auto"/>
        <w:spacing w:before="0" w:after="0" w:line="276" w:lineRule="auto"/>
        <w:ind w:right="20"/>
        <w:jc w:val="both"/>
        <w:rPr>
          <w:sz w:val="24"/>
          <w:szCs w:val="24"/>
        </w:rPr>
      </w:pPr>
      <w:r>
        <w:rPr>
          <w:sz w:val="24"/>
          <w:szCs w:val="24"/>
        </w:rPr>
        <w:t xml:space="preserve">Predmet zákazky sa bude realizovať v zmysle špecifikácie predmetu obstarania uvedenej v prílohe č. </w:t>
      </w:r>
      <w:r w:rsidR="00C06CE9">
        <w:rPr>
          <w:sz w:val="24"/>
          <w:szCs w:val="24"/>
        </w:rPr>
        <w:t>1</w:t>
      </w:r>
      <w:r>
        <w:rPr>
          <w:sz w:val="24"/>
          <w:szCs w:val="24"/>
        </w:rPr>
        <w:t xml:space="preserve"> výzvy. Odporúča sa vykonanie osobnej obhliadky staveniska, kedy je možné obdržať aj ďalšie informácie od </w:t>
      </w:r>
      <w:r w:rsidR="005F74D7">
        <w:rPr>
          <w:sz w:val="24"/>
          <w:szCs w:val="24"/>
        </w:rPr>
        <w:t>starost</w:t>
      </w:r>
      <w:r w:rsidR="005F1927">
        <w:rPr>
          <w:sz w:val="24"/>
          <w:szCs w:val="24"/>
        </w:rPr>
        <w:t>ky</w:t>
      </w:r>
      <w:r w:rsidR="005F74D7">
        <w:rPr>
          <w:sz w:val="24"/>
          <w:szCs w:val="24"/>
        </w:rPr>
        <w:t xml:space="preserve"> obce</w:t>
      </w:r>
      <w:r w:rsidR="002652A5">
        <w:rPr>
          <w:sz w:val="24"/>
          <w:szCs w:val="24"/>
        </w:rPr>
        <w:t xml:space="preserve"> a je možné nahliadnuť do projektovej dokumentácie a </w:t>
      </w:r>
      <w:r w:rsidR="002652A5" w:rsidRPr="00A30DB6">
        <w:rPr>
          <w:sz w:val="24"/>
          <w:szCs w:val="24"/>
        </w:rPr>
        <w:t xml:space="preserve">do </w:t>
      </w:r>
      <w:r w:rsidR="006120DC">
        <w:rPr>
          <w:sz w:val="24"/>
          <w:szCs w:val="24"/>
        </w:rPr>
        <w:t xml:space="preserve">príslušného </w:t>
      </w:r>
      <w:r w:rsidR="002652A5" w:rsidRPr="00A30DB6">
        <w:rPr>
          <w:sz w:val="24"/>
          <w:szCs w:val="24"/>
        </w:rPr>
        <w:t xml:space="preserve"> </w:t>
      </w:r>
      <w:r w:rsidR="005F1927">
        <w:rPr>
          <w:sz w:val="24"/>
          <w:szCs w:val="24"/>
        </w:rPr>
        <w:t xml:space="preserve">stavebného </w:t>
      </w:r>
      <w:r w:rsidR="002652A5" w:rsidRPr="00A30DB6">
        <w:rPr>
          <w:sz w:val="24"/>
          <w:szCs w:val="24"/>
        </w:rPr>
        <w:t>povolenia</w:t>
      </w:r>
      <w:r w:rsidRPr="00A30DB6">
        <w:rPr>
          <w:sz w:val="24"/>
          <w:szCs w:val="24"/>
        </w:rPr>
        <w:t>.</w:t>
      </w:r>
      <w:r>
        <w:rPr>
          <w:sz w:val="24"/>
          <w:szCs w:val="24"/>
        </w:rPr>
        <w:t xml:space="preserve"> </w:t>
      </w:r>
      <w:r w:rsidR="00E31B9A" w:rsidRPr="00E31B9A">
        <w:rPr>
          <w:sz w:val="24"/>
          <w:szCs w:val="24"/>
        </w:rPr>
        <w:t>Obhliadku je možné vykonať vopred v dňoch pondelok – piatok v čase od 9,00 – 15,00 hod</w:t>
      </w:r>
      <w:r w:rsidR="00E31B9A">
        <w:rPr>
          <w:sz w:val="24"/>
          <w:szCs w:val="24"/>
        </w:rPr>
        <w:t>.</w:t>
      </w:r>
    </w:p>
    <w:p w:rsidR="00215BAF" w:rsidRDefault="00215BAF" w:rsidP="005F1927">
      <w:pPr>
        <w:pStyle w:val="Zkladntext1"/>
        <w:shd w:val="clear" w:color="auto" w:fill="auto"/>
        <w:spacing w:before="0" w:after="0" w:line="276" w:lineRule="auto"/>
        <w:ind w:right="20"/>
        <w:jc w:val="both"/>
        <w:rPr>
          <w:sz w:val="24"/>
          <w:szCs w:val="24"/>
        </w:rPr>
      </w:pPr>
    </w:p>
    <w:p w:rsidR="00215BAF" w:rsidRDefault="00215BAF" w:rsidP="005F1927">
      <w:pPr>
        <w:pStyle w:val="Zkladntext1"/>
        <w:shd w:val="clear" w:color="auto" w:fill="auto"/>
        <w:spacing w:before="0" w:after="0" w:line="276" w:lineRule="auto"/>
        <w:ind w:right="23"/>
        <w:jc w:val="both"/>
        <w:rPr>
          <w:sz w:val="24"/>
          <w:szCs w:val="24"/>
        </w:rPr>
      </w:pPr>
      <w:r w:rsidRPr="00215BAF">
        <w:rPr>
          <w:sz w:val="24"/>
          <w:szCs w:val="24"/>
        </w:rPr>
        <w:t xml:space="preserve">Predmet zákazky v celom rozsahu je opísaný tak, aby bol presne a zrozumiteľne </w:t>
      </w:r>
      <w:r w:rsidRPr="00215BAF">
        <w:rPr>
          <w:sz w:val="24"/>
          <w:szCs w:val="24"/>
        </w:rPr>
        <w:lastRenderedPageBreak/>
        <w:t>špecifikovaný. Ak niektorý z použitých parametrov, alebo rozpätie parametrov identifikuje konkrétny typ produktu, alebo produkt konkrétneho výrobcu, verejný obstarávateľ umožňuje nahradiť takýto produkt ekvivalentným produktom alebo ekvivalentom technického riešenia pod podmienkou, že ekvivalentný produkt alebo ekvivalentné technické riešenie bude spĺňať úžitkové, prevádzkové a funkčné charakteristiky, ktoré sú nevyhnutné na zabezpečenie účelu, na ktoré sú uvedené zariadenia určené. Pri produktoch, príslušenstvách konkrétnej značky, môže uchádzač predložiť aj ekvivalenty inej značky v rovnakej alebo vyššej kvalite.</w:t>
      </w:r>
    </w:p>
    <w:p w:rsidR="00E31B9A" w:rsidRDefault="00E31B9A" w:rsidP="005F1927">
      <w:pPr>
        <w:pStyle w:val="Zkladntext1"/>
        <w:shd w:val="clear" w:color="auto" w:fill="auto"/>
        <w:spacing w:before="0" w:after="0" w:line="276" w:lineRule="auto"/>
        <w:ind w:right="23"/>
        <w:jc w:val="both"/>
        <w:rPr>
          <w:sz w:val="24"/>
          <w:szCs w:val="24"/>
        </w:rPr>
      </w:pPr>
    </w:p>
    <w:p w:rsidR="00E95A47" w:rsidRDefault="00E95A47" w:rsidP="005F1927">
      <w:pPr>
        <w:pStyle w:val="Zkladntext1"/>
        <w:shd w:val="clear" w:color="auto" w:fill="auto"/>
        <w:spacing w:before="0" w:after="0" w:line="276" w:lineRule="auto"/>
        <w:ind w:right="23"/>
        <w:jc w:val="both"/>
        <w:rPr>
          <w:sz w:val="24"/>
          <w:szCs w:val="24"/>
        </w:rPr>
      </w:pPr>
    </w:p>
    <w:p w:rsidR="007C4F50" w:rsidRPr="00835E1F" w:rsidRDefault="007C4F50" w:rsidP="005F1927">
      <w:pPr>
        <w:pStyle w:val="Odsekzoznamu"/>
        <w:numPr>
          <w:ilvl w:val="0"/>
          <w:numId w:val="1"/>
        </w:numPr>
        <w:pBdr>
          <w:bottom w:val="single" w:sz="4" w:space="1" w:color="auto"/>
        </w:pBdr>
        <w:spacing w:line="276" w:lineRule="auto"/>
        <w:jc w:val="left"/>
        <w:rPr>
          <w:rFonts w:ascii="Times New Roman" w:hAnsi="Times New Roman"/>
          <w:b/>
          <w:sz w:val="24"/>
          <w:szCs w:val="24"/>
        </w:rPr>
      </w:pPr>
      <w:r w:rsidRPr="00835E1F">
        <w:rPr>
          <w:rFonts w:ascii="Times New Roman" w:hAnsi="Times New Roman"/>
          <w:b/>
          <w:sz w:val="24"/>
          <w:szCs w:val="24"/>
        </w:rPr>
        <w:t>Komplexnos</w:t>
      </w:r>
      <w:r>
        <w:rPr>
          <w:rFonts w:ascii="Times New Roman" w:hAnsi="Times New Roman"/>
          <w:b/>
          <w:sz w:val="24"/>
          <w:szCs w:val="24"/>
        </w:rPr>
        <w:t>ť dodávky – rozdelenie na časti</w:t>
      </w:r>
    </w:p>
    <w:p w:rsidR="007C4F50" w:rsidRDefault="007C4F50" w:rsidP="005F1927">
      <w:pPr>
        <w:tabs>
          <w:tab w:val="left" w:pos="0"/>
        </w:tabs>
        <w:spacing w:line="276" w:lineRule="auto"/>
        <w:jc w:val="both"/>
        <w:rPr>
          <w:sz w:val="24"/>
          <w:szCs w:val="24"/>
        </w:rPr>
      </w:pPr>
      <w:r>
        <w:rPr>
          <w:sz w:val="24"/>
          <w:szCs w:val="24"/>
        </w:rPr>
        <w:t>Verejný obstarávateľ požaduje dodať celý predmet zákazky, neumožňuje deliť na časti.</w:t>
      </w:r>
    </w:p>
    <w:p w:rsidR="00A03A26" w:rsidRDefault="00A03A26" w:rsidP="005F1927">
      <w:pPr>
        <w:tabs>
          <w:tab w:val="left" w:pos="0"/>
        </w:tabs>
        <w:spacing w:line="276" w:lineRule="auto"/>
        <w:jc w:val="both"/>
        <w:rPr>
          <w:sz w:val="24"/>
          <w:szCs w:val="24"/>
        </w:rPr>
      </w:pPr>
    </w:p>
    <w:p w:rsidR="00E95A47" w:rsidRDefault="00E95A47" w:rsidP="005F1927">
      <w:pPr>
        <w:tabs>
          <w:tab w:val="left" w:pos="0"/>
        </w:tabs>
        <w:spacing w:line="276" w:lineRule="auto"/>
        <w:jc w:val="both"/>
        <w:rPr>
          <w:sz w:val="24"/>
          <w:szCs w:val="24"/>
        </w:rPr>
      </w:pPr>
    </w:p>
    <w:p w:rsidR="007C4F50" w:rsidRPr="00835E1F" w:rsidRDefault="007C4F50" w:rsidP="005F1927">
      <w:pPr>
        <w:pStyle w:val="Odsekzoznamu"/>
        <w:numPr>
          <w:ilvl w:val="0"/>
          <w:numId w:val="1"/>
        </w:numPr>
        <w:pBdr>
          <w:bottom w:val="single" w:sz="4" w:space="1" w:color="auto"/>
        </w:pBdr>
        <w:spacing w:line="276" w:lineRule="auto"/>
        <w:jc w:val="left"/>
        <w:rPr>
          <w:rFonts w:ascii="Times New Roman" w:hAnsi="Times New Roman"/>
          <w:b/>
          <w:sz w:val="24"/>
          <w:szCs w:val="24"/>
        </w:rPr>
      </w:pPr>
      <w:r>
        <w:rPr>
          <w:rFonts w:ascii="Times New Roman" w:hAnsi="Times New Roman"/>
          <w:b/>
          <w:sz w:val="24"/>
          <w:szCs w:val="24"/>
        </w:rPr>
        <w:t>Predpokladaná hodnota zákazky</w:t>
      </w:r>
    </w:p>
    <w:p w:rsidR="00215BAF" w:rsidRDefault="007C4F50" w:rsidP="005F1927">
      <w:pPr>
        <w:spacing w:line="276" w:lineRule="auto"/>
        <w:jc w:val="both"/>
        <w:rPr>
          <w:sz w:val="24"/>
          <w:szCs w:val="24"/>
        </w:rPr>
      </w:pPr>
      <w:r>
        <w:rPr>
          <w:sz w:val="24"/>
          <w:szCs w:val="24"/>
        </w:rPr>
        <w:t>P</w:t>
      </w:r>
      <w:r w:rsidRPr="00835E1F">
        <w:rPr>
          <w:sz w:val="24"/>
          <w:szCs w:val="24"/>
        </w:rPr>
        <w:t xml:space="preserve">redpokladaná hodnota </w:t>
      </w:r>
      <w:r w:rsidRPr="00840371">
        <w:rPr>
          <w:sz w:val="24"/>
          <w:szCs w:val="24"/>
        </w:rPr>
        <w:t xml:space="preserve">zákazky: </w:t>
      </w:r>
      <w:r w:rsidR="00D37ACA">
        <w:rPr>
          <w:sz w:val="24"/>
          <w:szCs w:val="24"/>
        </w:rPr>
        <w:t xml:space="preserve"> </w:t>
      </w:r>
      <w:r w:rsidR="00E02406">
        <w:rPr>
          <w:sz w:val="24"/>
          <w:szCs w:val="24"/>
        </w:rPr>
        <w:t>54 699,56</w:t>
      </w:r>
      <w:r w:rsidR="002652A5">
        <w:rPr>
          <w:sz w:val="24"/>
          <w:szCs w:val="24"/>
        </w:rPr>
        <w:t xml:space="preserve"> </w:t>
      </w:r>
      <w:r w:rsidRPr="00835E1F">
        <w:rPr>
          <w:sz w:val="24"/>
          <w:szCs w:val="24"/>
        </w:rPr>
        <w:t xml:space="preserve"> </w:t>
      </w:r>
      <w:r>
        <w:rPr>
          <w:sz w:val="24"/>
          <w:szCs w:val="24"/>
        </w:rPr>
        <w:t>eur</w:t>
      </w:r>
      <w:r w:rsidRPr="00835E1F">
        <w:rPr>
          <w:sz w:val="24"/>
          <w:szCs w:val="24"/>
        </w:rPr>
        <w:t xml:space="preserve"> </w:t>
      </w:r>
      <w:r>
        <w:rPr>
          <w:sz w:val="24"/>
          <w:szCs w:val="24"/>
        </w:rPr>
        <w:t xml:space="preserve">bez </w:t>
      </w:r>
      <w:r w:rsidRPr="00835E1F">
        <w:rPr>
          <w:sz w:val="24"/>
          <w:szCs w:val="24"/>
        </w:rPr>
        <w:t>DPH</w:t>
      </w:r>
    </w:p>
    <w:p w:rsidR="00840371" w:rsidRDefault="007C4F50" w:rsidP="005F1927">
      <w:pPr>
        <w:spacing w:line="276" w:lineRule="auto"/>
        <w:jc w:val="both"/>
        <w:rPr>
          <w:sz w:val="24"/>
          <w:szCs w:val="24"/>
        </w:rPr>
      </w:pPr>
      <w:r>
        <w:rPr>
          <w:sz w:val="24"/>
          <w:szCs w:val="24"/>
        </w:rPr>
        <w:t xml:space="preserve">  </w:t>
      </w:r>
    </w:p>
    <w:p w:rsidR="00E95A47" w:rsidRDefault="00E95A47" w:rsidP="005F1927">
      <w:pPr>
        <w:spacing w:line="276" w:lineRule="auto"/>
        <w:jc w:val="both"/>
        <w:rPr>
          <w:sz w:val="24"/>
          <w:szCs w:val="24"/>
        </w:rPr>
      </w:pPr>
    </w:p>
    <w:p w:rsidR="007C4F50" w:rsidRPr="00835E1F" w:rsidRDefault="007C4F50" w:rsidP="005F1927">
      <w:pPr>
        <w:pStyle w:val="Odsekzoznamu"/>
        <w:numPr>
          <w:ilvl w:val="0"/>
          <w:numId w:val="1"/>
        </w:numPr>
        <w:pBdr>
          <w:bottom w:val="single" w:sz="4" w:space="2" w:color="auto"/>
        </w:pBdr>
        <w:spacing w:line="276" w:lineRule="auto"/>
        <w:jc w:val="left"/>
        <w:rPr>
          <w:rFonts w:ascii="Times New Roman" w:hAnsi="Times New Roman"/>
          <w:b/>
          <w:sz w:val="24"/>
          <w:szCs w:val="24"/>
        </w:rPr>
      </w:pPr>
      <w:r>
        <w:rPr>
          <w:rFonts w:ascii="Times New Roman" w:hAnsi="Times New Roman"/>
          <w:b/>
          <w:sz w:val="24"/>
          <w:szCs w:val="24"/>
        </w:rPr>
        <w:t>Lehota trvania zmluvy</w:t>
      </w:r>
    </w:p>
    <w:p w:rsidR="007C4F50" w:rsidRDefault="00B30675" w:rsidP="005F1927">
      <w:pPr>
        <w:pStyle w:val="Odsekzoznamu"/>
        <w:spacing w:line="276" w:lineRule="auto"/>
        <w:ind w:left="0"/>
        <w:rPr>
          <w:rFonts w:ascii="Times New Roman" w:hAnsi="Times New Roman"/>
          <w:bCs/>
          <w:sz w:val="24"/>
          <w:szCs w:val="24"/>
        </w:rPr>
      </w:pPr>
      <w:r w:rsidRPr="00B30675">
        <w:rPr>
          <w:rFonts w:ascii="Times New Roman" w:hAnsi="Times New Roman"/>
          <w:bCs/>
          <w:sz w:val="24"/>
          <w:szCs w:val="24"/>
        </w:rPr>
        <w:t>Dĺžka trvania zákazky</w:t>
      </w:r>
      <w:r w:rsidRPr="00E02406">
        <w:rPr>
          <w:rFonts w:ascii="Times New Roman" w:hAnsi="Times New Roman"/>
          <w:bCs/>
          <w:sz w:val="24"/>
          <w:szCs w:val="24"/>
        </w:rPr>
        <w:t xml:space="preserve">: </w:t>
      </w:r>
      <w:r w:rsidR="008E4F5E" w:rsidRPr="00E02406">
        <w:rPr>
          <w:rFonts w:ascii="Times New Roman" w:hAnsi="Times New Roman"/>
          <w:bCs/>
          <w:sz w:val="24"/>
          <w:szCs w:val="24"/>
        </w:rPr>
        <w:t>6</w:t>
      </w:r>
      <w:r w:rsidRPr="00E02406">
        <w:rPr>
          <w:rFonts w:ascii="Times New Roman" w:hAnsi="Times New Roman"/>
          <w:bCs/>
          <w:sz w:val="24"/>
          <w:szCs w:val="24"/>
        </w:rPr>
        <w:t xml:space="preserve">  mesiac</w:t>
      </w:r>
      <w:r w:rsidR="008E4F5E" w:rsidRPr="00E02406">
        <w:rPr>
          <w:rFonts w:ascii="Times New Roman" w:hAnsi="Times New Roman"/>
          <w:bCs/>
          <w:sz w:val="24"/>
          <w:szCs w:val="24"/>
        </w:rPr>
        <w:t>ov</w:t>
      </w:r>
      <w:r w:rsidRPr="00B30675">
        <w:rPr>
          <w:rFonts w:ascii="Times New Roman" w:hAnsi="Times New Roman"/>
          <w:bCs/>
          <w:sz w:val="24"/>
          <w:szCs w:val="24"/>
        </w:rPr>
        <w:t xml:space="preserve"> odo dňa odovzdania a prevzatia staveniska.</w:t>
      </w:r>
    </w:p>
    <w:p w:rsidR="00B30675" w:rsidRDefault="00B30675" w:rsidP="005F1927">
      <w:pPr>
        <w:pStyle w:val="Odsekzoznamu"/>
        <w:spacing w:line="276" w:lineRule="auto"/>
        <w:ind w:left="0"/>
        <w:rPr>
          <w:rFonts w:ascii="Times New Roman" w:hAnsi="Times New Roman"/>
          <w:bCs/>
          <w:sz w:val="24"/>
          <w:szCs w:val="24"/>
        </w:rPr>
      </w:pPr>
    </w:p>
    <w:p w:rsidR="00E95A47" w:rsidRDefault="00E95A47" w:rsidP="005F1927">
      <w:pPr>
        <w:pStyle w:val="Odsekzoznamu"/>
        <w:spacing w:line="276" w:lineRule="auto"/>
        <w:ind w:left="0"/>
        <w:rPr>
          <w:rFonts w:ascii="Times New Roman" w:hAnsi="Times New Roman"/>
          <w:bCs/>
          <w:sz w:val="24"/>
          <w:szCs w:val="24"/>
        </w:rPr>
      </w:pPr>
    </w:p>
    <w:p w:rsidR="007C4F50" w:rsidRPr="00835E1F" w:rsidRDefault="007C4F50" w:rsidP="005F1927">
      <w:pPr>
        <w:pStyle w:val="Odsekzoznamu"/>
        <w:numPr>
          <w:ilvl w:val="0"/>
          <w:numId w:val="1"/>
        </w:numPr>
        <w:pBdr>
          <w:bottom w:val="single" w:sz="4" w:space="1" w:color="auto"/>
        </w:pBdr>
        <w:spacing w:line="276" w:lineRule="auto"/>
        <w:jc w:val="left"/>
        <w:rPr>
          <w:rFonts w:ascii="Times New Roman" w:hAnsi="Times New Roman"/>
          <w:b/>
          <w:sz w:val="24"/>
          <w:szCs w:val="24"/>
        </w:rPr>
      </w:pPr>
      <w:r w:rsidRPr="00835E1F">
        <w:rPr>
          <w:rFonts w:ascii="Times New Roman" w:hAnsi="Times New Roman"/>
          <w:b/>
          <w:sz w:val="24"/>
          <w:szCs w:val="24"/>
        </w:rPr>
        <w:t xml:space="preserve">Miesto poskytnutia </w:t>
      </w:r>
      <w:r w:rsidR="00D37ACA">
        <w:rPr>
          <w:rFonts w:ascii="Times New Roman" w:hAnsi="Times New Roman"/>
          <w:b/>
          <w:sz w:val="24"/>
          <w:szCs w:val="24"/>
        </w:rPr>
        <w:t xml:space="preserve">stavebných </w:t>
      </w:r>
      <w:r w:rsidRPr="004645E2">
        <w:rPr>
          <w:rFonts w:ascii="Times New Roman" w:hAnsi="Times New Roman"/>
          <w:b/>
          <w:sz w:val="24"/>
          <w:szCs w:val="24"/>
        </w:rPr>
        <w:t>prác</w:t>
      </w:r>
    </w:p>
    <w:p w:rsidR="00D0253C" w:rsidRDefault="007C4F50" w:rsidP="005F1927">
      <w:pPr>
        <w:pStyle w:val="Odsekzoznamu"/>
        <w:spacing w:line="276" w:lineRule="auto"/>
        <w:ind w:left="0"/>
        <w:rPr>
          <w:rFonts w:ascii="Times New Roman" w:hAnsi="Times New Roman"/>
          <w:bCs/>
          <w:sz w:val="24"/>
          <w:szCs w:val="24"/>
        </w:rPr>
      </w:pPr>
      <w:r>
        <w:rPr>
          <w:rFonts w:ascii="Times New Roman" w:hAnsi="Times New Roman"/>
          <w:bCs/>
          <w:sz w:val="24"/>
          <w:szCs w:val="24"/>
        </w:rPr>
        <w:t xml:space="preserve">Adresa </w:t>
      </w:r>
      <w:r w:rsidR="00D37ACA">
        <w:rPr>
          <w:rFonts w:ascii="Times New Roman" w:hAnsi="Times New Roman"/>
          <w:bCs/>
          <w:sz w:val="24"/>
          <w:szCs w:val="24"/>
        </w:rPr>
        <w:t>poskytnutia stavebných</w:t>
      </w:r>
      <w:r>
        <w:rPr>
          <w:rFonts w:ascii="Times New Roman" w:hAnsi="Times New Roman"/>
          <w:bCs/>
          <w:sz w:val="24"/>
          <w:szCs w:val="24"/>
        </w:rPr>
        <w:t> prác</w:t>
      </w:r>
      <w:r w:rsidRPr="00D0253C">
        <w:rPr>
          <w:rFonts w:ascii="Times New Roman" w:hAnsi="Times New Roman"/>
          <w:bCs/>
          <w:sz w:val="24"/>
          <w:szCs w:val="24"/>
        </w:rPr>
        <w:t xml:space="preserve">: </w:t>
      </w:r>
      <w:r w:rsidR="005F74D7">
        <w:rPr>
          <w:rFonts w:ascii="Times New Roman" w:hAnsi="Times New Roman"/>
          <w:bCs/>
          <w:sz w:val="24"/>
          <w:szCs w:val="24"/>
        </w:rPr>
        <w:t xml:space="preserve">obec </w:t>
      </w:r>
      <w:r w:rsidR="005F1927">
        <w:rPr>
          <w:rFonts w:ascii="Times New Roman" w:hAnsi="Times New Roman"/>
          <w:bCs/>
          <w:sz w:val="24"/>
          <w:szCs w:val="24"/>
        </w:rPr>
        <w:t>Sklabiná</w:t>
      </w:r>
      <w:r w:rsidR="00756AD1" w:rsidRPr="00D0253C">
        <w:rPr>
          <w:rFonts w:ascii="Times New Roman" w:hAnsi="Times New Roman"/>
          <w:bCs/>
          <w:sz w:val="24"/>
          <w:szCs w:val="24"/>
        </w:rPr>
        <w:t>,</w:t>
      </w:r>
      <w:r w:rsidR="00756AD1">
        <w:rPr>
          <w:rFonts w:ascii="Times New Roman" w:hAnsi="Times New Roman"/>
          <w:bCs/>
          <w:sz w:val="24"/>
          <w:szCs w:val="24"/>
        </w:rPr>
        <w:t xml:space="preserve"> </w:t>
      </w:r>
      <w:r w:rsidR="005F74D7" w:rsidRPr="005F74D7">
        <w:rPr>
          <w:rFonts w:ascii="Times New Roman" w:hAnsi="Times New Roman"/>
          <w:bCs/>
          <w:sz w:val="24"/>
          <w:szCs w:val="24"/>
        </w:rPr>
        <w:t xml:space="preserve">parcelné číslo registra „C“  č. </w:t>
      </w:r>
      <w:r w:rsidR="005F1927">
        <w:rPr>
          <w:rFonts w:ascii="Times New Roman" w:hAnsi="Times New Roman"/>
          <w:bCs/>
          <w:sz w:val="24"/>
          <w:szCs w:val="24"/>
        </w:rPr>
        <w:t>568/45</w:t>
      </w:r>
    </w:p>
    <w:p w:rsidR="00D0253C" w:rsidRDefault="00D0253C" w:rsidP="005F1927">
      <w:pPr>
        <w:pStyle w:val="Odsekzoznamu"/>
        <w:spacing w:line="276" w:lineRule="auto"/>
        <w:rPr>
          <w:rFonts w:ascii="Times New Roman" w:hAnsi="Times New Roman"/>
          <w:bCs/>
          <w:sz w:val="24"/>
          <w:szCs w:val="24"/>
        </w:rPr>
      </w:pPr>
    </w:p>
    <w:p w:rsidR="00E95A47" w:rsidRPr="00D0253C" w:rsidRDefault="00E95A47" w:rsidP="005F1927">
      <w:pPr>
        <w:pStyle w:val="Odsekzoznamu"/>
        <w:spacing w:line="276" w:lineRule="auto"/>
        <w:rPr>
          <w:rFonts w:ascii="Times New Roman" w:hAnsi="Times New Roman"/>
          <w:bCs/>
          <w:sz w:val="24"/>
          <w:szCs w:val="24"/>
        </w:rPr>
      </w:pPr>
    </w:p>
    <w:p w:rsidR="007C4F50" w:rsidRPr="00835E1F" w:rsidRDefault="007C4F50" w:rsidP="005F1927">
      <w:pPr>
        <w:pStyle w:val="Odsekzoznamu"/>
        <w:numPr>
          <w:ilvl w:val="0"/>
          <w:numId w:val="1"/>
        </w:numPr>
        <w:pBdr>
          <w:bottom w:val="single" w:sz="4" w:space="1" w:color="auto"/>
        </w:pBdr>
        <w:spacing w:line="276" w:lineRule="auto"/>
        <w:jc w:val="left"/>
        <w:rPr>
          <w:rFonts w:ascii="Times New Roman" w:hAnsi="Times New Roman"/>
          <w:b/>
          <w:sz w:val="24"/>
          <w:szCs w:val="24"/>
        </w:rPr>
      </w:pPr>
      <w:r>
        <w:rPr>
          <w:rFonts w:ascii="Times New Roman" w:hAnsi="Times New Roman"/>
          <w:b/>
          <w:sz w:val="24"/>
          <w:szCs w:val="24"/>
        </w:rPr>
        <w:t>Druh zákazky/typ zmluvy</w:t>
      </w:r>
    </w:p>
    <w:p w:rsidR="00D736B1" w:rsidRDefault="00D736B1" w:rsidP="005F1927">
      <w:pPr>
        <w:pStyle w:val="Odsekzoznamu"/>
        <w:numPr>
          <w:ilvl w:val="0"/>
          <w:numId w:val="29"/>
        </w:numPr>
        <w:spacing w:line="276" w:lineRule="auto"/>
        <w:rPr>
          <w:rFonts w:ascii="Times New Roman" w:hAnsi="Times New Roman"/>
          <w:bCs/>
          <w:sz w:val="24"/>
          <w:szCs w:val="24"/>
          <w:lang w:eastAsia="sk-SK"/>
        </w:rPr>
      </w:pPr>
      <w:r w:rsidRPr="00D736B1">
        <w:rPr>
          <w:rFonts w:ascii="Times New Roman" w:hAnsi="Times New Roman"/>
          <w:bCs/>
          <w:sz w:val="24"/>
          <w:szCs w:val="24"/>
          <w:lang w:eastAsia="sk-SK"/>
        </w:rPr>
        <w:t>Zákazka na uskutočnenie stavebných prác § 3 ods. 3 zákona</w:t>
      </w:r>
      <w:r w:rsidR="00BF3DCD">
        <w:rPr>
          <w:rFonts w:ascii="Times New Roman" w:hAnsi="Times New Roman"/>
          <w:bCs/>
          <w:sz w:val="24"/>
          <w:szCs w:val="24"/>
          <w:lang w:eastAsia="sk-SK"/>
        </w:rPr>
        <w:t xml:space="preserve"> o verejnom obstarávaní</w:t>
      </w:r>
    </w:p>
    <w:p w:rsidR="007C4F50" w:rsidRPr="00C178FC" w:rsidRDefault="007C4F50" w:rsidP="005F1927">
      <w:pPr>
        <w:pStyle w:val="Odsekzoznamu"/>
        <w:numPr>
          <w:ilvl w:val="0"/>
          <w:numId w:val="29"/>
        </w:numPr>
        <w:spacing w:line="276" w:lineRule="auto"/>
        <w:rPr>
          <w:rFonts w:ascii="Times New Roman" w:hAnsi="Times New Roman"/>
          <w:bCs/>
          <w:sz w:val="24"/>
          <w:szCs w:val="24"/>
          <w:lang w:eastAsia="sk-SK"/>
        </w:rPr>
      </w:pPr>
      <w:r w:rsidRPr="00C178FC">
        <w:rPr>
          <w:rFonts w:ascii="Times New Roman" w:hAnsi="Times New Roman"/>
          <w:bCs/>
          <w:sz w:val="24"/>
          <w:szCs w:val="24"/>
          <w:lang w:eastAsia="sk-SK"/>
        </w:rPr>
        <w:t xml:space="preserve">Výsledkom postupu vo verejnom obstarávaní bude </w:t>
      </w:r>
      <w:r w:rsidR="00D37ACA">
        <w:rPr>
          <w:rFonts w:ascii="Times New Roman" w:hAnsi="Times New Roman"/>
          <w:bCs/>
          <w:sz w:val="24"/>
          <w:szCs w:val="24"/>
          <w:lang w:eastAsia="sk-SK"/>
        </w:rPr>
        <w:t xml:space="preserve">Zmluva o dielo </w:t>
      </w:r>
      <w:r w:rsidRPr="00C178FC">
        <w:rPr>
          <w:rFonts w:ascii="Times New Roman" w:hAnsi="Times New Roman"/>
          <w:bCs/>
          <w:sz w:val="24"/>
          <w:szCs w:val="24"/>
          <w:lang w:eastAsia="sk-SK"/>
        </w:rPr>
        <w:t xml:space="preserve"> uzatvorená podľa Obchodného zákonníka v platnom znení.</w:t>
      </w:r>
      <w:r w:rsidR="00D4147D">
        <w:rPr>
          <w:rFonts w:ascii="Times New Roman" w:hAnsi="Times New Roman"/>
          <w:bCs/>
          <w:sz w:val="24"/>
          <w:szCs w:val="24"/>
          <w:lang w:eastAsia="sk-SK"/>
        </w:rPr>
        <w:t xml:space="preserve"> </w:t>
      </w:r>
    </w:p>
    <w:p w:rsidR="00CD1D1D" w:rsidRDefault="007C4F50" w:rsidP="005F1927">
      <w:pPr>
        <w:pStyle w:val="Odsekzoznamu"/>
        <w:numPr>
          <w:ilvl w:val="0"/>
          <w:numId w:val="29"/>
        </w:numPr>
        <w:spacing w:line="276" w:lineRule="auto"/>
        <w:rPr>
          <w:rFonts w:ascii="Times New Roman" w:hAnsi="Times New Roman"/>
          <w:bCs/>
          <w:sz w:val="24"/>
          <w:szCs w:val="24"/>
        </w:rPr>
      </w:pPr>
      <w:r w:rsidRPr="00CD1D1D">
        <w:rPr>
          <w:rFonts w:ascii="Times New Roman" w:hAnsi="Times New Roman"/>
          <w:bCs/>
          <w:sz w:val="24"/>
          <w:szCs w:val="24"/>
          <w:lang w:eastAsia="sk-SK"/>
        </w:rPr>
        <w:t>Táto zmluva nadobudne platnosť dňom jej podpísania obidvomi účastníkmi zmluvy a účinnosť deň po dni jej zverejnení.</w:t>
      </w:r>
      <w:r w:rsidR="00584FB1" w:rsidRPr="00CD1D1D">
        <w:rPr>
          <w:rFonts w:ascii="Times New Roman" w:hAnsi="Times New Roman"/>
          <w:bCs/>
          <w:sz w:val="24"/>
          <w:szCs w:val="24"/>
          <w:lang w:eastAsia="sk-SK"/>
        </w:rPr>
        <w:t xml:space="preserve"> </w:t>
      </w:r>
    </w:p>
    <w:p w:rsidR="007C4F50" w:rsidRPr="00CD1D1D" w:rsidRDefault="007C4F50" w:rsidP="005F1927">
      <w:pPr>
        <w:pStyle w:val="Odsekzoznamu"/>
        <w:numPr>
          <w:ilvl w:val="0"/>
          <w:numId w:val="29"/>
        </w:numPr>
        <w:spacing w:line="276" w:lineRule="auto"/>
        <w:rPr>
          <w:rFonts w:ascii="Times New Roman" w:hAnsi="Times New Roman"/>
          <w:bCs/>
          <w:sz w:val="24"/>
          <w:szCs w:val="24"/>
        </w:rPr>
      </w:pPr>
      <w:r w:rsidRPr="00CD1D1D">
        <w:rPr>
          <w:rFonts w:ascii="Times New Roman" w:hAnsi="Times New Roman"/>
          <w:bCs/>
          <w:sz w:val="24"/>
          <w:szCs w:val="24"/>
          <w:lang w:eastAsia="sk-SK"/>
        </w:rPr>
        <w:t>Uchádzač nie je povinný predložiť návrh zmluvy ako súčasť ponuky. Na podpis zmluvy bude vyzvaný úspešný uchádzač. Zmluvné podmienky určil verejný obstarávateľ</w:t>
      </w:r>
      <w:r w:rsidR="00E0296B" w:rsidRPr="00CD1D1D">
        <w:rPr>
          <w:rFonts w:ascii="Times New Roman" w:hAnsi="Times New Roman"/>
          <w:bCs/>
          <w:sz w:val="24"/>
          <w:szCs w:val="24"/>
          <w:lang w:eastAsia="sk-SK"/>
        </w:rPr>
        <w:t xml:space="preserve"> a tvoria prílohu č. 2 Výzvy</w:t>
      </w:r>
      <w:r w:rsidRPr="00CD1D1D">
        <w:rPr>
          <w:rFonts w:ascii="Times New Roman" w:hAnsi="Times New Roman"/>
          <w:bCs/>
          <w:sz w:val="24"/>
          <w:szCs w:val="24"/>
          <w:lang w:eastAsia="sk-SK"/>
        </w:rPr>
        <w:t>. Predložením ponuky uchádzač vyjadruje súhlas so zmluvnými podmienkami</w:t>
      </w:r>
      <w:r w:rsidRPr="00CD1D1D">
        <w:rPr>
          <w:rFonts w:ascii="Times New Roman" w:hAnsi="Times New Roman"/>
          <w:bCs/>
          <w:sz w:val="24"/>
          <w:szCs w:val="24"/>
        </w:rPr>
        <w:t>.</w:t>
      </w:r>
    </w:p>
    <w:p w:rsidR="00D0253C" w:rsidRDefault="00D0253C" w:rsidP="005F1927">
      <w:pPr>
        <w:pStyle w:val="Odsekzoznamu"/>
        <w:spacing w:line="276" w:lineRule="auto"/>
        <w:ind w:left="0"/>
        <w:rPr>
          <w:rFonts w:ascii="Times New Roman" w:hAnsi="Times New Roman"/>
          <w:bCs/>
          <w:sz w:val="24"/>
          <w:szCs w:val="24"/>
        </w:rPr>
      </w:pPr>
    </w:p>
    <w:p w:rsidR="00E95A47" w:rsidRDefault="00E95A47" w:rsidP="005F1927">
      <w:pPr>
        <w:pStyle w:val="Odsekzoznamu"/>
        <w:spacing w:line="276" w:lineRule="auto"/>
        <w:ind w:left="0"/>
        <w:rPr>
          <w:rFonts w:ascii="Times New Roman" w:hAnsi="Times New Roman"/>
          <w:bCs/>
          <w:sz w:val="24"/>
          <w:szCs w:val="24"/>
        </w:rPr>
      </w:pPr>
    </w:p>
    <w:p w:rsidR="007C4F50" w:rsidRPr="00835E1F" w:rsidRDefault="007C4F50" w:rsidP="005F1927">
      <w:pPr>
        <w:pStyle w:val="Odsekzoznamu"/>
        <w:numPr>
          <w:ilvl w:val="0"/>
          <w:numId w:val="1"/>
        </w:numPr>
        <w:pBdr>
          <w:bottom w:val="single" w:sz="4" w:space="1" w:color="auto"/>
        </w:pBdr>
        <w:spacing w:line="276" w:lineRule="auto"/>
        <w:jc w:val="left"/>
        <w:rPr>
          <w:rFonts w:ascii="Times New Roman" w:hAnsi="Times New Roman"/>
          <w:b/>
          <w:sz w:val="24"/>
          <w:szCs w:val="24"/>
        </w:rPr>
      </w:pPr>
      <w:r w:rsidRPr="00835E1F">
        <w:rPr>
          <w:rFonts w:ascii="Times New Roman" w:hAnsi="Times New Roman"/>
          <w:b/>
          <w:sz w:val="24"/>
          <w:szCs w:val="24"/>
        </w:rPr>
        <w:t xml:space="preserve"> Zdroje fi</w:t>
      </w:r>
      <w:r>
        <w:rPr>
          <w:rFonts w:ascii="Times New Roman" w:hAnsi="Times New Roman"/>
          <w:b/>
          <w:sz w:val="24"/>
          <w:szCs w:val="24"/>
        </w:rPr>
        <w:t>nancovania a platobné podmienky</w:t>
      </w:r>
    </w:p>
    <w:p w:rsidR="00C00BE3" w:rsidRDefault="00C00BE3" w:rsidP="005F1927">
      <w:pPr>
        <w:pStyle w:val="Odsekzoznamu"/>
        <w:numPr>
          <w:ilvl w:val="0"/>
          <w:numId w:val="30"/>
        </w:numPr>
        <w:spacing w:line="276" w:lineRule="auto"/>
        <w:rPr>
          <w:rFonts w:ascii="Times New Roman" w:hAnsi="Times New Roman"/>
          <w:bCs/>
          <w:sz w:val="24"/>
          <w:szCs w:val="24"/>
        </w:rPr>
      </w:pPr>
      <w:r>
        <w:rPr>
          <w:rFonts w:ascii="Times New Roman" w:hAnsi="Times New Roman"/>
          <w:bCs/>
          <w:sz w:val="24"/>
          <w:szCs w:val="24"/>
        </w:rPr>
        <w:t>Predmet zákazky bude financovaný z dotácie Úrady vlády SR – programu „Podpora rozvoja športu na rok 2019“ a z vlastných zdrojov verejného obstarávateľa.</w:t>
      </w:r>
    </w:p>
    <w:p w:rsidR="007C4F50" w:rsidRDefault="007C4F50" w:rsidP="005F1927">
      <w:pPr>
        <w:pStyle w:val="Odsekzoznamu"/>
        <w:numPr>
          <w:ilvl w:val="0"/>
          <w:numId w:val="30"/>
        </w:numPr>
        <w:spacing w:line="276" w:lineRule="auto"/>
        <w:rPr>
          <w:rFonts w:ascii="Times New Roman" w:hAnsi="Times New Roman"/>
          <w:bCs/>
          <w:sz w:val="24"/>
          <w:szCs w:val="24"/>
        </w:rPr>
      </w:pPr>
      <w:r w:rsidRPr="00C178FC">
        <w:rPr>
          <w:rFonts w:ascii="Times New Roman" w:hAnsi="Times New Roman"/>
          <w:bCs/>
          <w:sz w:val="24"/>
          <w:szCs w:val="24"/>
        </w:rPr>
        <w:t>Verejný obstarávateľ neposkytne zálohové platby na dodanie predmetu zákazky.</w:t>
      </w:r>
    </w:p>
    <w:p w:rsidR="007A64CE" w:rsidRPr="00C178FC" w:rsidRDefault="007A64CE" w:rsidP="00E95A47">
      <w:pPr>
        <w:pStyle w:val="Odsekzoznamu"/>
        <w:numPr>
          <w:ilvl w:val="0"/>
          <w:numId w:val="30"/>
        </w:numPr>
        <w:spacing w:line="276" w:lineRule="auto"/>
        <w:rPr>
          <w:rFonts w:ascii="Times New Roman" w:hAnsi="Times New Roman"/>
          <w:bCs/>
          <w:sz w:val="24"/>
          <w:szCs w:val="24"/>
        </w:rPr>
      </w:pPr>
      <w:r w:rsidRPr="007A64CE">
        <w:rPr>
          <w:rFonts w:ascii="Times New Roman" w:hAnsi="Times New Roman"/>
          <w:bCs/>
          <w:sz w:val="24"/>
          <w:szCs w:val="24"/>
        </w:rPr>
        <w:t>Fakturovať sa bude v dvoch fakturačných celkoch.</w:t>
      </w:r>
      <w:r w:rsidR="00E95A47">
        <w:rPr>
          <w:rFonts w:ascii="Times New Roman" w:hAnsi="Times New Roman"/>
          <w:bCs/>
          <w:sz w:val="24"/>
          <w:szCs w:val="24"/>
        </w:rPr>
        <w:t xml:space="preserve"> </w:t>
      </w:r>
      <w:r w:rsidR="00E95A47" w:rsidRPr="00E95A47">
        <w:rPr>
          <w:rFonts w:ascii="Times New Roman" w:hAnsi="Times New Roman"/>
          <w:bCs/>
          <w:sz w:val="24"/>
          <w:szCs w:val="24"/>
        </w:rPr>
        <w:t>Cena fakturovaného diela  v rámci prvého fakturačného  celku nebude nižšia ako 60% zo zmluvnej  ceny s</w:t>
      </w:r>
      <w:r w:rsidR="00E95A47">
        <w:rPr>
          <w:rFonts w:ascii="Times New Roman" w:hAnsi="Times New Roman"/>
          <w:bCs/>
          <w:sz w:val="24"/>
          <w:szCs w:val="24"/>
        </w:rPr>
        <w:t> </w:t>
      </w:r>
      <w:r w:rsidR="00E95A47" w:rsidRPr="00E95A47">
        <w:rPr>
          <w:rFonts w:ascii="Times New Roman" w:hAnsi="Times New Roman"/>
          <w:bCs/>
          <w:sz w:val="24"/>
          <w:szCs w:val="24"/>
        </w:rPr>
        <w:t>DPH</w:t>
      </w:r>
      <w:r w:rsidR="00E95A47">
        <w:rPr>
          <w:rFonts w:ascii="Times New Roman" w:hAnsi="Times New Roman"/>
          <w:bCs/>
          <w:sz w:val="24"/>
          <w:szCs w:val="24"/>
        </w:rPr>
        <w:t>.</w:t>
      </w:r>
      <w:r w:rsidR="00E95A47" w:rsidRPr="00E95A47">
        <w:rPr>
          <w:rFonts w:ascii="Times New Roman" w:hAnsi="Times New Roman"/>
          <w:bCs/>
          <w:sz w:val="24"/>
          <w:szCs w:val="24"/>
        </w:rPr>
        <w:t xml:space="preserve"> Cena </w:t>
      </w:r>
      <w:r w:rsidR="00E95A47" w:rsidRPr="00E95A47">
        <w:rPr>
          <w:rFonts w:ascii="Times New Roman" w:hAnsi="Times New Roman"/>
          <w:bCs/>
          <w:sz w:val="24"/>
          <w:szCs w:val="24"/>
        </w:rPr>
        <w:lastRenderedPageBreak/>
        <w:t>fakturovaného diela v rámci druhého fakturačného celku bude rozdelená na mesačné splátky v trvaní 1</w:t>
      </w:r>
      <w:r w:rsidR="00C50C6A">
        <w:rPr>
          <w:rFonts w:ascii="Times New Roman" w:hAnsi="Times New Roman"/>
          <w:bCs/>
          <w:sz w:val="24"/>
          <w:szCs w:val="24"/>
        </w:rPr>
        <w:t>8</w:t>
      </w:r>
      <w:r w:rsidR="00E95A47" w:rsidRPr="00E95A47">
        <w:rPr>
          <w:rFonts w:ascii="Times New Roman" w:hAnsi="Times New Roman"/>
          <w:bCs/>
          <w:sz w:val="24"/>
          <w:szCs w:val="24"/>
        </w:rPr>
        <w:t xml:space="preserve"> mesiacov.</w:t>
      </w:r>
    </w:p>
    <w:p w:rsidR="007C4F50" w:rsidRDefault="007C4F50" w:rsidP="005F1927">
      <w:pPr>
        <w:pStyle w:val="Odsekzoznamu"/>
        <w:numPr>
          <w:ilvl w:val="0"/>
          <w:numId w:val="30"/>
        </w:numPr>
        <w:spacing w:line="276" w:lineRule="auto"/>
        <w:rPr>
          <w:rFonts w:ascii="Times New Roman" w:hAnsi="Times New Roman"/>
          <w:bCs/>
          <w:sz w:val="24"/>
          <w:szCs w:val="24"/>
        </w:rPr>
      </w:pPr>
      <w:r w:rsidRPr="00C178FC">
        <w:rPr>
          <w:rFonts w:ascii="Times New Roman" w:hAnsi="Times New Roman"/>
          <w:bCs/>
          <w:sz w:val="24"/>
          <w:szCs w:val="24"/>
        </w:rPr>
        <w:t xml:space="preserve">Lehota splatnosti faktúr je </w:t>
      </w:r>
      <w:r w:rsidR="002652A5">
        <w:rPr>
          <w:rFonts w:ascii="Times New Roman" w:hAnsi="Times New Roman"/>
          <w:bCs/>
          <w:sz w:val="24"/>
          <w:szCs w:val="24"/>
        </w:rPr>
        <w:t>30</w:t>
      </w:r>
      <w:r w:rsidR="00C06CE9">
        <w:rPr>
          <w:rFonts w:ascii="Times New Roman" w:hAnsi="Times New Roman"/>
          <w:bCs/>
          <w:sz w:val="24"/>
          <w:szCs w:val="24"/>
        </w:rPr>
        <w:t xml:space="preserve"> </w:t>
      </w:r>
      <w:r w:rsidRPr="00C178FC">
        <w:rPr>
          <w:rFonts w:ascii="Times New Roman" w:hAnsi="Times New Roman"/>
          <w:bCs/>
          <w:sz w:val="24"/>
          <w:szCs w:val="24"/>
        </w:rPr>
        <w:t>dní od dátumu jej doručenia.</w:t>
      </w:r>
    </w:p>
    <w:p w:rsidR="007C4F50" w:rsidRPr="00C178FC" w:rsidRDefault="007C4F50" w:rsidP="005F1927">
      <w:pPr>
        <w:pStyle w:val="Odsekzoznamu"/>
        <w:numPr>
          <w:ilvl w:val="0"/>
          <w:numId w:val="30"/>
        </w:numPr>
        <w:spacing w:line="276" w:lineRule="auto"/>
        <w:rPr>
          <w:rFonts w:ascii="Times New Roman" w:hAnsi="Times New Roman"/>
          <w:bCs/>
          <w:sz w:val="24"/>
          <w:szCs w:val="24"/>
        </w:rPr>
      </w:pPr>
      <w:r w:rsidRPr="00C178FC">
        <w:rPr>
          <w:rFonts w:ascii="Times New Roman" w:hAnsi="Times New Roman"/>
          <w:bCs/>
          <w:sz w:val="24"/>
          <w:szCs w:val="24"/>
        </w:rPr>
        <w:t>Zmluva bude s úspešným uchádzačom podpísaná v </w:t>
      </w:r>
      <w:r w:rsidRPr="00195F60">
        <w:rPr>
          <w:rFonts w:ascii="Times New Roman" w:hAnsi="Times New Roman"/>
          <w:bCs/>
          <w:sz w:val="24"/>
          <w:szCs w:val="24"/>
        </w:rPr>
        <w:t>lehote viazanosti ponúk.</w:t>
      </w:r>
    </w:p>
    <w:p w:rsidR="00D0253C" w:rsidRDefault="00D0253C" w:rsidP="005F1927">
      <w:pPr>
        <w:spacing w:line="276" w:lineRule="auto"/>
        <w:rPr>
          <w:b/>
          <w:sz w:val="24"/>
          <w:szCs w:val="24"/>
        </w:rPr>
      </w:pPr>
    </w:p>
    <w:p w:rsidR="00E95A47" w:rsidRPr="00835E1F" w:rsidRDefault="00E95A47" w:rsidP="005F1927">
      <w:pPr>
        <w:spacing w:line="276" w:lineRule="auto"/>
        <w:rPr>
          <w:b/>
          <w:sz w:val="24"/>
          <w:szCs w:val="24"/>
        </w:rPr>
      </w:pPr>
    </w:p>
    <w:p w:rsidR="007C4F50" w:rsidRPr="00835E1F" w:rsidRDefault="007C4F50" w:rsidP="005F1927">
      <w:pPr>
        <w:pStyle w:val="Odsekzoznamu"/>
        <w:numPr>
          <w:ilvl w:val="0"/>
          <w:numId w:val="1"/>
        </w:numPr>
        <w:pBdr>
          <w:bottom w:val="single" w:sz="4" w:space="1" w:color="auto"/>
        </w:pBdr>
        <w:spacing w:line="276" w:lineRule="auto"/>
        <w:jc w:val="left"/>
        <w:rPr>
          <w:rFonts w:ascii="Times New Roman" w:hAnsi="Times New Roman"/>
          <w:b/>
          <w:sz w:val="24"/>
          <w:szCs w:val="24"/>
        </w:rPr>
      </w:pPr>
      <w:r>
        <w:rPr>
          <w:rFonts w:ascii="Times New Roman" w:hAnsi="Times New Roman"/>
          <w:b/>
          <w:sz w:val="24"/>
          <w:szCs w:val="24"/>
        </w:rPr>
        <w:t>Podmienky účasti</w:t>
      </w:r>
    </w:p>
    <w:p w:rsidR="005B0889" w:rsidRPr="00B30675" w:rsidRDefault="005B0889" w:rsidP="005F1927">
      <w:pPr>
        <w:widowControl/>
        <w:suppressAutoHyphens/>
        <w:autoSpaceDE/>
        <w:autoSpaceDN/>
        <w:adjustRightInd/>
        <w:spacing w:line="276" w:lineRule="auto"/>
        <w:ind w:right="-108"/>
        <w:jc w:val="both"/>
        <w:rPr>
          <w:b/>
          <w:sz w:val="24"/>
          <w:szCs w:val="24"/>
        </w:rPr>
      </w:pPr>
      <w:r w:rsidRPr="00B30675">
        <w:rPr>
          <w:b/>
          <w:sz w:val="24"/>
          <w:szCs w:val="24"/>
        </w:rPr>
        <w:t>Od uchádzača sa na preukázanie osobného postavenia vyžaduje:</w:t>
      </w:r>
    </w:p>
    <w:p w:rsidR="005B0889" w:rsidRPr="00D16DFB" w:rsidRDefault="005B0889" w:rsidP="005F1927">
      <w:pPr>
        <w:pStyle w:val="Odsekzoznamu"/>
        <w:numPr>
          <w:ilvl w:val="0"/>
          <w:numId w:val="31"/>
        </w:numPr>
        <w:spacing w:line="276" w:lineRule="auto"/>
        <w:rPr>
          <w:rFonts w:ascii="Times New Roman" w:hAnsi="Times New Roman"/>
          <w:bCs/>
          <w:sz w:val="24"/>
          <w:szCs w:val="24"/>
        </w:rPr>
      </w:pPr>
      <w:r w:rsidRPr="006753E6">
        <w:rPr>
          <w:rFonts w:ascii="Times New Roman" w:hAnsi="Times New Roman"/>
          <w:b/>
          <w:bCs/>
          <w:sz w:val="24"/>
          <w:szCs w:val="24"/>
        </w:rPr>
        <w:t>V súlade s § 32 ods. 1 písm. e) ZVO doklad o oprávnení dodávať tovar, poskytovať službu alebo uskutočňovať stavebné práce v rozsahu, ktorý zodpovedá predmetu zákazky.</w:t>
      </w:r>
      <w:r w:rsidRPr="00D16DFB">
        <w:rPr>
          <w:rFonts w:ascii="Times New Roman" w:hAnsi="Times New Roman"/>
          <w:bCs/>
          <w:sz w:val="24"/>
          <w:szCs w:val="24"/>
        </w:rPr>
        <w:t xml:space="preserve"> Podmienky účasti podľa § 32 ods. 1 písm. e) ZVO uchádzač môže preukázať predložením príslušného dokladu (obyčajná kópia) alebo len odkazom, resp. </w:t>
      </w:r>
      <w:proofErr w:type="spellStart"/>
      <w:r w:rsidRPr="00D16DFB">
        <w:rPr>
          <w:rFonts w:ascii="Times New Roman" w:hAnsi="Times New Roman"/>
          <w:bCs/>
          <w:sz w:val="24"/>
          <w:szCs w:val="24"/>
        </w:rPr>
        <w:t>linkom</w:t>
      </w:r>
      <w:proofErr w:type="spellEnd"/>
      <w:r w:rsidRPr="00D16DFB">
        <w:rPr>
          <w:rFonts w:ascii="Times New Roman" w:hAnsi="Times New Roman"/>
          <w:bCs/>
          <w:sz w:val="24"/>
          <w:szCs w:val="24"/>
        </w:rPr>
        <w:t xml:space="preserve"> na elektronickú databázu, kde si verejný obstarávateľ preverí požadované informácie; uchádzač nie je povinný predložiť doklad v ponuke. (</w:t>
      </w:r>
      <w:hyperlink r:id="rId9" w:history="1">
        <w:r w:rsidRPr="00D16DFB">
          <w:rPr>
            <w:rStyle w:val="Hypertextovprepojenie"/>
            <w:rFonts w:ascii="Times New Roman" w:hAnsi="Times New Roman"/>
            <w:bCs/>
            <w:sz w:val="24"/>
            <w:szCs w:val="24"/>
          </w:rPr>
          <w:t>www.orsr</w:t>
        </w:r>
      </w:hyperlink>
      <w:r w:rsidRPr="00D16DFB">
        <w:rPr>
          <w:rFonts w:ascii="Times New Roman" w:hAnsi="Times New Roman"/>
          <w:bCs/>
          <w:sz w:val="24"/>
          <w:szCs w:val="24"/>
        </w:rPr>
        <w:t xml:space="preserve">, </w:t>
      </w:r>
      <w:hyperlink r:id="rId10" w:history="1">
        <w:r w:rsidRPr="00D16DFB">
          <w:rPr>
            <w:rStyle w:val="Hypertextovprepojenie"/>
            <w:rFonts w:ascii="Times New Roman" w:hAnsi="Times New Roman"/>
            <w:bCs/>
            <w:sz w:val="24"/>
            <w:szCs w:val="24"/>
          </w:rPr>
          <w:t>www.zrsr.sk</w:t>
        </w:r>
      </w:hyperlink>
      <w:r w:rsidRPr="00D16DFB">
        <w:rPr>
          <w:rFonts w:ascii="Times New Roman" w:hAnsi="Times New Roman"/>
          <w:bCs/>
          <w:sz w:val="24"/>
          <w:szCs w:val="24"/>
        </w:rPr>
        <w:t xml:space="preserve">, </w:t>
      </w:r>
      <w:hyperlink r:id="rId11" w:history="1">
        <w:r w:rsidRPr="00D16DFB">
          <w:rPr>
            <w:rStyle w:val="Hypertextovprepojenie"/>
            <w:rFonts w:ascii="Times New Roman" w:hAnsi="Times New Roman"/>
            <w:bCs/>
            <w:sz w:val="24"/>
            <w:szCs w:val="24"/>
          </w:rPr>
          <w:t>www.uvo.gov.sk</w:t>
        </w:r>
      </w:hyperlink>
      <w:r w:rsidRPr="00D16DFB">
        <w:rPr>
          <w:rFonts w:ascii="Times New Roman" w:hAnsi="Times New Roman"/>
          <w:bCs/>
          <w:sz w:val="24"/>
          <w:szCs w:val="24"/>
        </w:rPr>
        <w:t xml:space="preserve"> – zoznam hospodárskych subjektov)</w:t>
      </w:r>
    </w:p>
    <w:p w:rsidR="005B0889" w:rsidRPr="00D16DFB" w:rsidRDefault="005B0889" w:rsidP="005F1927">
      <w:pPr>
        <w:widowControl/>
        <w:numPr>
          <w:ilvl w:val="0"/>
          <w:numId w:val="27"/>
        </w:numPr>
        <w:autoSpaceDE/>
        <w:autoSpaceDN/>
        <w:adjustRightInd/>
        <w:spacing w:line="276" w:lineRule="auto"/>
        <w:ind w:left="709" w:hanging="283"/>
        <w:contextualSpacing/>
        <w:jc w:val="both"/>
        <w:rPr>
          <w:bCs/>
          <w:sz w:val="24"/>
          <w:szCs w:val="24"/>
        </w:rPr>
      </w:pPr>
      <w:r w:rsidRPr="006753E6">
        <w:rPr>
          <w:b/>
          <w:bCs/>
          <w:sz w:val="24"/>
          <w:szCs w:val="24"/>
        </w:rPr>
        <w:t>V súlade s § 32 ods. 1 písm. f) ZVO, že nemá uložený zákaz účasti  vo verejnom obstarávaní  potvrdený konečným rozhodnutím v SR</w:t>
      </w:r>
      <w:r w:rsidRPr="00D16DFB">
        <w:rPr>
          <w:bCs/>
          <w:sz w:val="24"/>
          <w:szCs w:val="24"/>
        </w:rPr>
        <w:t xml:space="preserve">. Podmienky účasti podľa § 32 ods. 1 písm. f) ZVO  uchádzač preukáže predložením čestného vyhlásenia, pričom sa odporúča sa použiť vzor, ktorý tvorí </w:t>
      </w:r>
      <w:r w:rsidRPr="00D16DFB">
        <w:rPr>
          <w:bCs/>
          <w:i/>
          <w:sz w:val="24"/>
          <w:szCs w:val="24"/>
        </w:rPr>
        <w:t xml:space="preserve">Prílohu č. </w:t>
      </w:r>
      <w:r>
        <w:rPr>
          <w:bCs/>
          <w:i/>
          <w:sz w:val="24"/>
          <w:szCs w:val="24"/>
        </w:rPr>
        <w:t>4</w:t>
      </w:r>
      <w:r w:rsidRPr="00D16DFB">
        <w:rPr>
          <w:bCs/>
          <w:i/>
          <w:sz w:val="24"/>
          <w:szCs w:val="24"/>
        </w:rPr>
        <w:t xml:space="preserve"> tejto Výzvy </w:t>
      </w:r>
    </w:p>
    <w:p w:rsidR="00A03A26" w:rsidRDefault="00A03A26" w:rsidP="005F1927">
      <w:pPr>
        <w:spacing w:line="276" w:lineRule="auto"/>
        <w:ind w:right="-108"/>
        <w:jc w:val="both"/>
        <w:rPr>
          <w:bCs/>
          <w:sz w:val="24"/>
          <w:szCs w:val="24"/>
        </w:rPr>
      </w:pPr>
    </w:p>
    <w:p w:rsidR="00E95A47" w:rsidRDefault="00E95A47" w:rsidP="005F1927">
      <w:pPr>
        <w:spacing w:line="276" w:lineRule="auto"/>
        <w:ind w:right="-108"/>
        <w:jc w:val="both"/>
        <w:rPr>
          <w:bCs/>
          <w:sz w:val="24"/>
          <w:szCs w:val="24"/>
        </w:rPr>
      </w:pPr>
    </w:p>
    <w:p w:rsidR="007C4F50" w:rsidRPr="00835E1F" w:rsidRDefault="007C4F50" w:rsidP="005F1927">
      <w:pPr>
        <w:pStyle w:val="Odsekzoznamu"/>
        <w:numPr>
          <w:ilvl w:val="0"/>
          <w:numId w:val="1"/>
        </w:numPr>
        <w:pBdr>
          <w:bottom w:val="single" w:sz="4" w:space="1" w:color="auto"/>
        </w:pBdr>
        <w:spacing w:line="276" w:lineRule="auto"/>
        <w:jc w:val="left"/>
        <w:rPr>
          <w:rFonts w:ascii="Times New Roman" w:hAnsi="Times New Roman"/>
          <w:b/>
          <w:sz w:val="24"/>
          <w:szCs w:val="24"/>
        </w:rPr>
      </w:pPr>
      <w:r>
        <w:rPr>
          <w:rFonts w:ascii="Times New Roman" w:hAnsi="Times New Roman"/>
          <w:b/>
          <w:sz w:val="24"/>
          <w:szCs w:val="24"/>
        </w:rPr>
        <w:t>Obsah ponuky</w:t>
      </w:r>
    </w:p>
    <w:p w:rsidR="005B0889" w:rsidRPr="00E31B9A" w:rsidRDefault="005B0889" w:rsidP="00E31B9A">
      <w:pPr>
        <w:pStyle w:val="Odsekzoznamu"/>
        <w:numPr>
          <w:ilvl w:val="0"/>
          <w:numId w:val="3"/>
        </w:numPr>
        <w:rPr>
          <w:rFonts w:ascii="Times New Roman" w:hAnsi="Times New Roman"/>
          <w:i/>
          <w:sz w:val="24"/>
          <w:szCs w:val="24"/>
        </w:rPr>
      </w:pPr>
      <w:r w:rsidRPr="00E31B9A">
        <w:rPr>
          <w:rFonts w:ascii="Times New Roman" w:hAnsi="Times New Roman"/>
          <w:b/>
          <w:sz w:val="24"/>
          <w:szCs w:val="24"/>
        </w:rPr>
        <w:t xml:space="preserve">Formulár cenovej ponuky </w:t>
      </w:r>
      <w:r w:rsidRPr="00E31B9A">
        <w:rPr>
          <w:rFonts w:ascii="Times New Roman" w:hAnsi="Times New Roman"/>
          <w:sz w:val="24"/>
          <w:szCs w:val="24"/>
        </w:rPr>
        <w:t xml:space="preserve">vyplnený do </w:t>
      </w:r>
      <w:r w:rsidRPr="00E31B9A">
        <w:rPr>
          <w:rFonts w:ascii="Times New Roman" w:hAnsi="Times New Roman"/>
          <w:i/>
          <w:sz w:val="24"/>
          <w:szCs w:val="24"/>
        </w:rPr>
        <w:t xml:space="preserve">Prílohy č. 1 výzvy </w:t>
      </w:r>
      <w:r w:rsidRPr="00E31B9A">
        <w:rPr>
          <w:rFonts w:ascii="Times New Roman" w:hAnsi="Times New Roman"/>
          <w:sz w:val="24"/>
          <w:szCs w:val="24"/>
        </w:rPr>
        <w:t xml:space="preserve">-   </w:t>
      </w:r>
      <w:r w:rsidR="00E31B9A" w:rsidRPr="00E31B9A">
        <w:rPr>
          <w:rFonts w:ascii="Times New Roman" w:hAnsi="Times New Roman"/>
          <w:i/>
          <w:sz w:val="24"/>
          <w:szCs w:val="24"/>
        </w:rPr>
        <w:t xml:space="preserve">originál podpísaný uchádzačom alebo oprávnenou osobou konať za uchádzača, resp. </w:t>
      </w:r>
      <w:proofErr w:type="spellStart"/>
      <w:r w:rsidR="00E31B9A" w:rsidRPr="00E31B9A">
        <w:rPr>
          <w:rFonts w:ascii="Times New Roman" w:hAnsi="Times New Roman"/>
          <w:i/>
          <w:sz w:val="24"/>
          <w:szCs w:val="24"/>
        </w:rPr>
        <w:t>sken</w:t>
      </w:r>
      <w:proofErr w:type="spellEnd"/>
      <w:r w:rsidR="00E31B9A" w:rsidRPr="00E31B9A">
        <w:rPr>
          <w:rFonts w:ascii="Times New Roman" w:hAnsi="Times New Roman"/>
          <w:i/>
          <w:sz w:val="24"/>
          <w:szCs w:val="24"/>
        </w:rPr>
        <w:t xml:space="preserve"> v prípade predloženia ponuky elektronicky e-mailom.  Ak uchádzač nie je platiteľom DPH, na túto skutočnosť upozorní a v ponuke uvedie cenu celkom.</w:t>
      </w:r>
    </w:p>
    <w:p w:rsidR="005B0889" w:rsidRPr="00D16DFB" w:rsidRDefault="005B0889" w:rsidP="005F1927">
      <w:pPr>
        <w:pStyle w:val="Odsekzoznamu"/>
        <w:numPr>
          <w:ilvl w:val="0"/>
          <w:numId w:val="3"/>
        </w:numPr>
        <w:spacing w:line="276" w:lineRule="auto"/>
        <w:ind w:right="-108"/>
        <w:rPr>
          <w:rFonts w:ascii="Times New Roman" w:hAnsi="Times New Roman"/>
          <w:color w:val="000000" w:themeColor="text1"/>
          <w:sz w:val="24"/>
          <w:szCs w:val="24"/>
        </w:rPr>
      </w:pPr>
      <w:proofErr w:type="spellStart"/>
      <w:r w:rsidRPr="00176E41">
        <w:rPr>
          <w:rFonts w:ascii="Times New Roman" w:hAnsi="Times New Roman"/>
          <w:b/>
          <w:color w:val="000000" w:themeColor="text1"/>
          <w:sz w:val="24"/>
          <w:szCs w:val="24"/>
        </w:rPr>
        <w:t>Nacenený</w:t>
      </w:r>
      <w:proofErr w:type="spellEnd"/>
      <w:r w:rsidRPr="00176E41">
        <w:rPr>
          <w:rFonts w:ascii="Times New Roman" w:hAnsi="Times New Roman"/>
          <w:b/>
          <w:color w:val="000000" w:themeColor="text1"/>
          <w:sz w:val="24"/>
          <w:szCs w:val="24"/>
        </w:rPr>
        <w:t xml:space="preserve"> Výkaz výmer - rozpočet </w:t>
      </w:r>
      <w:r w:rsidRPr="00176E41">
        <w:rPr>
          <w:rFonts w:ascii="Times New Roman" w:hAnsi="Times New Roman"/>
          <w:color w:val="000000" w:themeColor="text1"/>
          <w:sz w:val="24"/>
          <w:szCs w:val="24"/>
        </w:rPr>
        <w:t xml:space="preserve">vyplnený do </w:t>
      </w:r>
      <w:r w:rsidRPr="004F6E48">
        <w:rPr>
          <w:rFonts w:ascii="Times New Roman" w:hAnsi="Times New Roman"/>
          <w:i/>
          <w:color w:val="000000" w:themeColor="text1"/>
          <w:sz w:val="24"/>
          <w:szCs w:val="24"/>
        </w:rPr>
        <w:t xml:space="preserve">Prílohy č. </w:t>
      </w:r>
      <w:r>
        <w:rPr>
          <w:rFonts w:ascii="Times New Roman" w:hAnsi="Times New Roman"/>
          <w:i/>
          <w:color w:val="000000" w:themeColor="text1"/>
          <w:sz w:val="24"/>
          <w:szCs w:val="24"/>
        </w:rPr>
        <w:t>3</w:t>
      </w:r>
      <w:r w:rsidRPr="004F6E48">
        <w:rPr>
          <w:rFonts w:ascii="Times New Roman" w:hAnsi="Times New Roman"/>
          <w:i/>
          <w:color w:val="000000" w:themeColor="text1"/>
          <w:sz w:val="24"/>
          <w:szCs w:val="24"/>
        </w:rPr>
        <w:t xml:space="preserve"> výzvy</w:t>
      </w:r>
      <w:r>
        <w:rPr>
          <w:rFonts w:ascii="Times New Roman" w:hAnsi="Times New Roman"/>
          <w:color w:val="000000" w:themeColor="text1"/>
          <w:sz w:val="24"/>
          <w:szCs w:val="24"/>
        </w:rPr>
        <w:t xml:space="preserve"> -</w:t>
      </w:r>
      <w:r w:rsidRPr="00176E41">
        <w:rPr>
          <w:rFonts w:ascii="Times New Roman" w:hAnsi="Times New Roman"/>
          <w:color w:val="000000" w:themeColor="text1"/>
          <w:sz w:val="24"/>
          <w:szCs w:val="24"/>
        </w:rPr>
        <w:t xml:space="preserve">  </w:t>
      </w:r>
      <w:r w:rsidR="00E31B9A">
        <w:rPr>
          <w:rFonts w:ascii="Times New Roman" w:hAnsi="Times New Roman"/>
          <w:color w:val="000000" w:themeColor="text1"/>
          <w:sz w:val="24"/>
          <w:szCs w:val="24"/>
        </w:rPr>
        <w:t>ocenený uchádzačom</w:t>
      </w:r>
      <w:r w:rsidR="00CD1D1D">
        <w:rPr>
          <w:rFonts w:ascii="Times New Roman" w:hAnsi="Times New Roman"/>
          <w:color w:val="FF0000"/>
          <w:sz w:val="24"/>
          <w:szCs w:val="24"/>
        </w:rPr>
        <w:t>.</w:t>
      </w:r>
    </w:p>
    <w:p w:rsidR="005B0889" w:rsidRPr="00176E41" w:rsidRDefault="005B0889" w:rsidP="005F1927">
      <w:pPr>
        <w:pStyle w:val="Odsekzoznamu"/>
        <w:numPr>
          <w:ilvl w:val="0"/>
          <w:numId w:val="3"/>
        </w:numPr>
        <w:spacing w:line="276" w:lineRule="auto"/>
        <w:ind w:right="-108"/>
        <w:rPr>
          <w:rFonts w:ascii="Times New Roman" w:hAnsi="Times New Roman"/>
          <w:color w:val="000000" w:themeColor="text1"/>
          <w:sz w:val="24"/>
          <w:szCs w:val="24"/>
        </w:rPr>
      </w:pPr>
      <w:r w:rsidRPr="00176E41">
        <w:rPr>
          <w:rFonts w:ascii="Times New Roman" w:hAnsi="Times New Roman"/>
          <w:b/>
          <w:color w:val="000000" w:themeColor="text1"/>
          <w:sz w:val="24"/>
          <w:szCs w:val="24"/>
        </w:rPr>
        <w:t>Doklady/dokumenty k preukázaniu splnenia podmienok účasti</w:t>
      </w:r>
      <w:r>
        <w:rPr>
          <w:rFonts w:ascii="Times New Roman" w:hAnsi="Times New Roman"/>
          <w:b/>
          <w:color w:val="000000" w:themeColor="text1"/>
          <w:sz w:val="24"/>
          <w:szCs w:val="24"/>
        </w:rPr>
        <w:t xml:space="preserve"> podľa bodu 1</w:t>
      </w:r>
      <w:r w:rsidR="00E31B9A">
        <w:rPr>
          <w:rFonts w:ascii="Times New Roman" w:hAnsi="Times New Roman"/>
          <w:b/>
          <w:color w:val="000000" w:themeColor="text1"/>
          <w:sz w:val="24"/>
          <w:szCs w:val="24"/>
        </w:rPr>
        <w:t>1</w:t>
      </w:r>
      <w:r>
        <w:rPr>
          <w:rFonts w:ascii="Times New Roman" w:hAnsi="Times New Roman"/>
          <w:b/>
          <w:color w:val="000000" w:themeColor="text1"/>
          <w:sz w:val="24"/>
          <w:szCs w:val="24"/>
        </w:rPr>
        <w:t xml:space="preserve"> výzvy</w:t>
      </w:r>
      <w:r w:rsidRPr="00176E41">
        <w:rPr>
          <w:rFonts w:ascii="Times New Roman" w:hAnsi="Times New Roman"/>
          <w:b/>
          <w:color w:val="000000" w:themeColor="text1"/>
          <w:sz w:val="24"/>
          <w:szCs w:val="24"/>
        </w:rPr>
        <w:t xml:space="preserve">: </w:t>
      </w:r>
    </w:p>
    <w:p w:rsidR="00E31B9A" w:rsidRPr="00E31B9A" w:rsidRDefault="005B0889" w:rsidP="00E31B9A">
      <w:pPr>
        <w:pStyle w:val="Odsekzoznamu"/>
        <w:numPr>
          <w:ilvl w:val="0"/>
          <w:numId w:val="32"/>
        </w:numPr>
        <w:spacing w:line="276" w:lineRule="auto"/>
        <w:rPr>
          <w:rFonts w:ascii="Times New Roman" w:hAnsi="Times New Roman"/>
          <w:bCs/>
          <w:sz w:val="24"/>
          <w:szCs w:val="24"/>
        </w:rPr>
      </w:pPr>
      <w:r w:rsidRPr="00176E41">
        <w:rPr>
          <w:rFonts w:ascii="Times New Roman" w:hAnsi="Times New Roman"/>
          <w:bCs/>
          <w:sz w:val="24"/>
          <w:szCs w:val="24"/>
        </w:rPr>
        <w:t>§ 32 ods. 1 písm. e) ZVO</w:t>
      </w:r>
      <w:r>
        <w:rPr>
          <w:rFonts w:ascii="Times New Roman" w:hAnsi="Times New Roman"/>
          <w:bCs/>
          <w:sz w:val="24"/>
          <w:szCs w:val="24"/>
        </w:rPr>
        <w:t>:</w:t>
      </w:r>
      <w:r w:rsidRPr="00176E41">
        <w:rPr>
          <w:rFonts w:ascii="Times New Roman" w:hAnsi="Times New Roman"/>
          <w:bCs/>
          <w:sz w:val="24"/>
          <w:szCs w:val="24"/>
        </w:rPr>
        <w:t xml:space="preserve"> doklad o oprávnení dodávať tovar, poskytovať službu alebo uskutočňovať stavebné práce v rozsahu, ktorý zodpovedá predmetu zákazky</w:t>
      </w:r>
      <w:r>
        <w:rPr>
          <w:rFonts w:ascii="Times New Roman" w:hAnsi="Times New Roman"/>
          <w:bCs/>
          <w:sz w:val="24"/>
          <w:szCs w:val="24"/>
        </w:rPr>
        <w:t xml:space="preserve"> –</w:t>
      </w:r>
      <w:r w:rsidRPr="00E31B9A">
        <w:rPr>
          <w:rFonts w:ascii="Times New Roman" w:hAnsi="Times New Roman"/>
          <w:bCs/>
          <w:i/>
          <w:sz w:val="24"/>
          <w:szCs w:val="24"/>
        </w:rPr>
        <w:t>obyčajná kópia dokladu</w:t>
      </w:r>
      <w:r w:rsidR="00E31B9A" w:rsidRPr="00E31B9A">
        <w:rPr>
          <w:rFonts w:ascii="Times New Roman" w:hAnsi="Times New Roman"/>
          <w:bCs/>
          <w:i/>
          <w:sz w:val="24"/>
          <w:szCs w:val="24"/>
        </w:rPr>
        <w:t xml:space="preserve">, </w:t>
      </w:r>
      <w:proofErr w:type="spellStart"/>
      <w:r w:rsidR="00E31B9A" w:rsidRPr="00E31B9A">
        <w:rPr>
          <w:rFonts w:ascii="Times New Roman" w:hAnsi="Times New Roman"/>
          <w:bCs/>
          <w:i/>
          <w:sz w:val="24"/>
          <w:szCs w:val="24"/>
        </w:rPr>
        <w:t>sken</w:t>
      </w:r>
      <w:proofErr w:type="spellEnd"/>
      <w:r w:rsidR="00E31B9A" w:rsidRPr="00E31B9A">
        <w:rPr>
          <w:rFonts w:ascii="Times New Roman" w:hAnsi="Times New Roman"/>
          <w:bCs/>
          <w:i/>
          <w:sz w:val="24"/>
          <w:szCs w:val="24"/>
        </w:rPr>
        <w:t xml:space="preserve"> v prípade predloženia ponuky elektronicky e-mailom</w:t>
      </w:r>
      <w:r w:rsidRPr="00E31B9A">
        <w:rPr>
          <w:rFonts w:ascii="Times New Roman" w:hAnsi="Times New Roman"/>
          <w:bCs/>
          <w:i/>
          <w:sz w:val="24"/>
          <w:szCs w:val="24"/>
        </w:rPr>
        <w:t xml:space="preserve"> alebo odkaz/</w:t>
      </w:r>
      <w:proofErr w:type="spellStart"/>
      <w:r w:rsidRPr="00E31B9A">
        <w:rPr>
          <w:rFonts w:ascii="Times New Roman" w:hAnsi="Times New Roman"/>
          <w:bCs/>
          <w:i/>
          <w:sz w:val="24"/>
          <w:szCs w:val="24"/>
        </w:rPr>
        <w:t>link</w:t>
      </w:r>
      <w:proofErr w:type="spellEnd"/>
      <w:r w:rsidRPr="00E31B9A">
        <w:rPr>
          <w:rFonts w:ascii="Times New Roman" w:hAnsi="Times New Roman"/>
          <w:bCs/>
          <w:i/>
          <w:sz w:val="24"/>
          <w:szCs w:val="24"/>
        </w:rPr>
        <w:t xml:space="preserve"> na príslušný register, kde si verejný obstarávateľ overí informáciu</w:t>
      </w:r>
    </w:p>
    <w:p w:rsidR="00E31B9A" w:rsidRPr="00E31B9A" w:rsidRDefault="005B0889" w:rsidP="00E31B9A">
      <w:pPr>
        <w:pStyle w:val="Odsekzoznamu"/>
        <w:numPr>
          <w:ilvl w:val="0"/>
          <w:numId w:val="32"/>
        </w:numPr>
        <w:spacing w:line="276" w:lineRule="auto"/>
        <w:rPr>
          <w:rFonts w:ascii="Times New Roman" w:hAnsi="Times New Roman"/>
          <w:bCs/>
          <w:sz w:val="24"/>
          <w:szCs w:val="24"/>
        </w:rPr>
      </w:pPr>
      <w:r w:rsidRPr="00E31B9A">
        <w:rPr>
          <w:rFonts w:ascii="Times New Roman" w:hAnsi="Times New Roman"/>
          <w:bCs/>
          <w:sz w:val="24"/>
          <w:szCs w:val="24"/>
        </w:rPr>
        <w:t>§ 32 ods. 1 písm. f) ZVO: čestné vyhlásenie, že nemá uložený zákaz účasti  vo verejnom obstarávaní  potvrdený konečným rozhodnutím v SR (</w:t>
      </w:r>
      <w:r w:rsidRPr="00E31B9A">
        <w:rPr>
          <w:rFonts w:ascii="Times New Roman" w:hAnsi="Times New Roman"/>
          <w:bCs/>
          <w:i/>
          <w:sz w:val="24"/>
          <w:szCs w:val="24"/>
        </w:rPr>
        <w:t xml:space="preserve">vzor </w:t>
      </w:r>
      <w:r w:rsidRPr="00E31B9A">
        <w:rPr>
          <w:rFonts w:ascii="Times New Roman" w:hAnsi="Times New Roman"/>
          <w:bCs/>
          <w:sz w:val="24"/>
          <w:szCs w:val="24"/>
        </w:rPr>
        <w:t>v </w:t>
      </w:r>
      <w:r w:rsidRPr="00E31B9A">
        <w:rPr>
          <w:rFonts w:ascii="Times New Roman" w:hAnsi="Times New Roman"/>
          <w:bCs/>
          <w:i/>
          <w:sz w:val="24"/>
          <w:szCs w:val="24"/>
        </w:rPr>
        <w:t>Prílohe č. 4 tejto výzvy</w:t>
      </w:r>
      <w:r w:rsidRPr="00E31B9A">
        <w:rPr>
          <w:rFonts w:ascii="Times New Roman" w:hAnsi="Times New Roman"/>
          <w:bCs/>
          <w:sz w:val="24"/>
          <w:szCs w:val="24"/>
        </w:rPr>
        <w:t>) –</w:t>
      </w:r>
      <w:r w:rsidR="00CD1D1D" w:rsidRPr="00E31B9A">
        <w:rPr>
          <w:rFonts w:ascii="Times New Roman" w:hAnsi="Times New Roman"/>
          <w:bCs/>
          <w:sz w:val="24"/>
          <w:szCs w:val="24"/>
        </w:rPr>
        <w:t xml:space="preserve"> </w:t>
      </w:r>
      <w:r w:rsidR="00E31B9A" w:rsidRPr="00E31B9A">
        <w:rPr>
          <w:rFonts w:ascii="Times New Roman" w:hAnsi="Times New Roman"/>
          <w:i/>
          <w:sz w:val="24"/>
          <w:szCs w:val="24"/>
        </w:rPr>
        <w:t xml:space="preserve">originál podpísaný uchádzačom alebo oprávnenou osobou konať za uchádzača, resp. </w:t>
      </w:r>
      <w:proofErr w:type="spellStart"/>
      <w:r w:rsidR="00E31B9A" w:rsidRPr="00E31B9A">
        <w:rPr>
          <w:rFonts w:ascii="Times New Roman" w:hAnsi="Times New Roman"/>
          <w:i/>
          <w:sz w:val="24"/>
          <w:szCs w:val="24"/>
        </w:rPr>
        <w:t>sken</w:t>
      </w:r>
      <w:proofErr w:type="spellEnd"/>
      <w:r w:rsidR="00E31B9A" w:rsidRPr="00E31B9A">
        <w:rPr>
          <w:rFonts w:ascii="Times New Roman" w:hAnsi="Times New Roman"/>
          <w:i/>
          <w:sz w:val="24"/>
          <w:szCs w:val="24"/>
        </w:rPr>
        <w:t xml:space="preserve"> v prípade predloženia ponuky elektronicky e-mailom.  </w:t>
      </w:r>
    </w:p>
    <w:p w:rsidR="005B0889" w:rsidRPr="00E31B9A" w:rsidRDefault="005B0889" w:rsidP="005F1927">
      <w:pPr>
        <w:pStyle w:val="Odsekzoznamu"/>
        <w:numPr>
          <w:ilvl w:val="0"/>
          <w:numId w:val="3"/>
        </w:numPr>
        <w:spacing w:line="276" w:lineRule="auto"/>
        <w:ind w:right="-108"/>
        <w:rPr>
          <w:rFonts w:ascii="Times New Roman" w:hAnsi="Times New Roman"/>
          <w:color w:val="000000" w:themeColor="text1"/>
          <w:sz w:val="24"/>
          <w:szCs w:val="24"/>
        </w:rPr>
      </w:pPr>
      <w:r w:rsidRPr="00E31B9A">
        <w:rPr>
          <w:rFonts w:ascii="Times New Roman" w:hAnsi="Times New Roman"/>
          <w:b/>
          <w:sz w:val="24"/>
          <w:szCs w:val="24"/>
        </w:rPr>
        <w:t>Čestné vyhlásenie k predloženiu ponuky</w:t>
      </w:r>
      <w:r w:rsidRPr="00E31B9A">
        <w:rPr>
          <w:rFonts w:ascii="Times New Roman" w:hAnsi="Times New Roman"/>
          <w:sz w:val="24"/>
          <w:szCs w:val="24"/>
        </w:rPr>
        <w:t xml:space="preserve">:  Odporúča sa použiť vzor, ktorý tvorí </w:t>
      </w:r>
      <w:r w:rsidRPr="00E31B9A">
        <w:rPr>
          <w:rFonts w:ascii="Times New Roman" w:hAnsi="Times New Roman"/>
          <w:i/>
          <w:sz w:val="24"/>
          <w:szCs w:val="24"/>
        </w:rPr>
        <w:t>Prílohu č. 5 tejto Výzvy – Čestné vyhlásenie k predloženiu ponuky</w:t>
      </w:r>
      <w:r w:rsidRPr="00E31B9A">
        <w:rPr>
          <w:rFonts w:ascii="Times New Roman" w:hAnsi="Times New Roman"/>
          <w:sz w:val="24"/>
          <w:szCs w:val="24"/>
        </w:rPr>
        <w:t>) –</w:t>
      </w:r>
      <w:r w:rsidR="00CD1D1D" w:rsidRPr="00E31B9A">
        <w:rPr>
          <w:rFonts w:ascii="Times New Roman" w:hAnsi="Times New Roman"/>
          <w:sz w:val="24"/>
          <w:szCs w:val="24"/>
        </w:rPr>
        <w:t xml:space="preserve"> </w:t>
      </w:r>
      <w:r w:rsidR="00E31B9A" w:rsidRPr="00E31B9A">
        <w:rPr>
          <w:rFonts w:ascii="Times New Roman" w:hAnsi="Times New Roman"/>
          <w:i/>
          <w:sz w:val="24"/>
          <w:szCs w:val="24"/>
        </w:rPr>
        <w:t xml:space="preserve">originál podpísaný uchádzačom alebo oprávnenou osobou konať za uchádzača, resp. </w:t>
      </w:r>
      <w:proofErr w:type="spellStart"/>
      <w:r w:rsidR="00E31B9A" w:rsidRPr="00E31B9A">
        <w:rPr>
          <w:rFonts w:ascii="Times New Roman" w:hAnsi="Times New Roman"/>
          <w:i/>
          <w:sz w:val="24"/>
          <w:szCs w:val="24"/>
        </w:rPr>
        <w:t>sken</w:t>
      </w:r>
      <w:proofErr w:type="spellEnd"/>
      <w:r w:rsidR="00E31B9A" w:rsidRPr="00E31B9A">
        <w:rPr>
          <w:rFonts w:ascii="Times New Roman" w:hAnsi="Times New Roman"/>
          <w:i/>
          <w:sz w:val="24"/>
          <w:szCs w:val="24"/>
        </w:rPr>
        <w:t xml:space="preserve"> v prípade predloženia ponuky elektronicky e-mailom.  </w:t>
      </w:r>
      <w:r w:rsidRPr="00E31B9A">
        <w:rPr>
          <w:rFonts w:ascii="Times New Roman" w:hAnsi="Times New Roman"/>
          <w:sz w:val="24"/>
          <w:szCs w:val="24"/>
        </w:rPr>
        <w:t xml:space="preserve"> </w:t>
      </w:r>
    </w:p>
    <w:p w:rsidR="00D0253C" w:rsidRDefault="00D0253C" w:rsidP="005F1927">
      <w:pPr>
        <w:spacing w:line="276" w:lineRule="auto"/>
        <w:jc w:val="both"/>
        <w:rPr>
          <w:sz w:val="24"/>
          <w:szCs w:val="24"/>
        </w:rPr>
      </w:pPr>
    </w:p>
    <w:p w:rsidR="00E95A47" w:rsidRDefault="00E95A47" w:rsidP="005F1927">
      <w:pPr>
        <w:spacing w:line="276" w:lineRule="auto"/>
        <w:jc w:val="both"/>
        <w:rPr>
          <w:sz w:val="24"/>
          <w:szCs w:val="24"/>
        </w:rPr>
      </w:pPr>
    </w:p>
    <w:p w:rsidR="00E95A47" w:rsidRDefault="00E95A47" w:rsidP="005F1927">
      <w:pPr>
        <w:spacing w:line="276" w:lineRule="auto"/>
        <w:jc w:val="both"/>
        <w:rPr>
          <w:sz w:val="24"/>
          <w:szCs w:val="24"/>
        </w:rPr>
      </w:pPr>
    </w:p>
    <w:p w:rsidR="00530C23" w:rsidRPr="00530C23" w:rsidRDefault="00530C23" w:rsidP="005F1927">
      <w:pPr>
        <w:pStyle w:val="Odsekzoznamu"/>
        <w:numPr>
          <w:ilvl w:val="0"/>
          <w:numId w:val="1"/>
        </w:numPr>
        <w:pBdr>
          <w:bottom w:val="single" w:sz="4" w:space="1" w:color="auto"/>
        </w:pBdr>
        <w:spacing w:line="276" w:lineRule="auto"/>
        <w:jc w:val="left"/>
        <w:rPr>
          <w:rFonts w:ascii="Times New Roman" w:hAnsi="Times New Roman"/>
          <w:b/>
          <w:sz w:val="24"/>
          <w:szCs w:val="24"/>
        </w:rPr>
      </w:pPr>
      <w:bookmarkStart w:id="0" w:name="_Hlk1483116"/>
      <w:r w:rsidRPr="00530C23">
        <w:rPr>
          <w:rFonts w:ascii="Times New Roman" w:hAnsi="Times New Roman"/>
          <w:b/>
          <w:sz w:val="24"/>
          <w:szCs w:val="24"/>
        </w:rPr>
        <w:lastRenderedPageBreak/>
        <w:t>Lehota a podmienky na predkladanie a otváranie  ponúk</w:t>
      </w:r>
    </w:p>
    <w:bookmarkEnd w:id="0"/>
    <w:p w:rsidR="007C4F50" w:rsidRDefault="007C4F50" w:rsidP="005F1927">
      <w:pPr>
        <w:pStyle w:val="Odsekzoznamu"/>
        <w:spacing w:line="276" w:lineRule="auto"/>
        <w:ind w:left="0"/>
        <w:rPr>
          <w:rFonts w:ascii="Times New Roman" w:hAnsi="Times New Roman"/>
          <w:b/>
          <w:bCs/>
          <w:sz w:val="24"/>
          <w:szCs w:val="24"/>
        </w:rPr>
      </w:pPr>
      <w:r w:rsidRPr="00835E1F">
        <w:rPr>
          <w:rFonts w:ascii="Times New Roman" w:hAnsi="Times New Roman"/>
          <w:bCs/>
          <w:sz w:val="24"/>
          <w:szCs w:val="24"/>
        </w:rPr>
        <w:t xml:space="preserve">Lehota na predloženie cenovej ponuky uplynie </w:t>
      </w:r>
      <w:r w:rsidRPr="00C50C6A">
        <w:rPr>
          <w:rFonts w:ascii="Times New Roman" w:hAnsi="Times New Roman"/>
          <w:bCs/>
          <w:sz w:val="24"/>
          <w:szCs w:val="24"/>
        </w:rPr>
        <w:t xml:space="preserve">dňa: </w:t>
      </w:r>
      <w:r w:rsidR="00CD1D1D" w:rsidRPr="00C50C6A">
        <w:rPr>
          <w:rFonts w:ascii="Times New Roman" w:hAnsi="Times New Roman"/>
          <w:b/>
          <w:bCs/>
          <w:sz w:val="24"/>
          <w:szCs w:val="24"/>
        </w:rPr>
        <w:t>18</w:t>
      </w:r>
      <w:r w:rsidR="00AA5AB5" w:rsidRPr="00C50C6A">
        <w:rPr>
          <w:rFonts w:ascii="Times New Roman" w:hAnsi="Times New Roman"/>
          <w:b/>
          <w:bCs/>
          <w:sz w:val="24"/>
          <w:szCs w:val="24"/>
        </w:rPr>
        <w:t>.</w:t>
      </w:r>
      <w:r w:rsidR="00CD1D1D" w:rsidRPr="00C50C6A">
        <w:rPr>
          <w:rFonts w:ascii="Times New Roman" w:hAnsi="Times New Roman"/>
          <w:b/>
          <w:bCs/>
          <w:sz w:val="24"/>
          <w:szCs w:val="24"/>
        </w:rPr>
        <w:t>02</w:t>
      </w:r>
      <w:r w:rsidR="00AA5AB5" w:rsidRPr="00C50C6A">
        <w:rPr>
          <w:rFonts w:ascii="Times New Roman" w:hAnsi="Times New Roman"/>
          <w:b/>
          <w:bCs/>
          <w:sz w:val="24"/>
          <w:szCs w:val="24"/>
        </w:rPr>
        <w:t>.20</w:t>
      </w:r>
      <w:r w:rsidR="00CD1D1D" w:rsidRPr="00C50C6A">
        <w:rPr>
          <w:rFonts w:ascii="Times New Roman" w:hAnsi="Times New Roman"/>
          <w:b/>
          <w:bCs/>
          <w:sz w:val="24"/>
          <w:szCs w:val="24"/>
        </w:rPr>
        <w:t>20</w:t>
      </w:r>
      <w:r w:rsidR="00BF3DCD" w:rsidRPr="00C50C6A">
        <w:rPr>
          <w:rFonts w:ascii="Times New Roman" w:hAnsi="Times New Roman"/>
          <w:b/>
          <w:bCs/>
          <w:sz w:val="24"/>
          <w:szCs w:val="24"/>
        </w:rPr>
        <w:t xml:space="preserve"> </w:t>
      </w:r>
      <w:r w:rsidRPr="00C50C6A">
        <w:rPr>
          <w:rFonts w:ascii="Times New Roman" w:hAnsi="Times New Roman"/>
          <w:b/>
          <w:bCs/>
          <w:sz w:val="24"/>
          <w:szCs w:val="24"/>
        </w:rPr>
        <w:t>o</w:t>
      </w:r>
      <w:r w:rsidR="00A44B0E" w:rsidRPr="00C50C6A">
        <w:rPr>
          <w:rFonts w:ascii="Times New Roman" w:hAnsi="Times New Roman"/>
          <w:b/>
          <w:bCs/>
          <w:sz w:val="24"/>
          <w:szCs w:val="24"/>
        </w:rPr>
        <w:t> </w:t>
      </w:r>
      <w:r w:rsidR="00C06CE9" w:rsidRPr="00C50C6A">
        <w:rPr>
          <w:rFonts w:ascii="Times New Roman" w:hAnsi="Times New Roman"/>
          <w:b/>
          <w:bCs/>
          <w:sz w:val="24"/>
          <w:szCs w:val="24"/>
        </w:rPr>
        <w:t>1</w:t>
      </w:r>
      <w:r w:rsidR="001E77DF" w:rsidRPr="00C50C6A">
        <w:rPr>
          <w:rFonts w:ascii="Times New Roman" w:hAnsi="Times New Roman"/>
          <w:b/>
          <w:bCs/>
          <w:sz w:val="24"/>
          <w:szCs w:val="24"/>
        </w:rPr>
        <w:t>2</w:t>
      </w:r>
      <w:r w:rsidR="00A44B0E" w:rsidRPr="00C50C6A">
        <w:rPr>
          <w:rFonts w:ascii="Times New Roman" w:hAnsi="Times New Roman"/>
          <w:b/>
          <w:bCs/>
          <w:sz w:val="24"/>
          <w:szCs w:val="24"/>
        </w:rPr>
        <w:t>:</w:t>
      </w:r>
      <w:r w:rsidR="00C06CE9" w:rsidRPr="00C50C6A">
        <w:rPr>
          <w:rFonts w:ascii="Times New Roman" w:hAnsi="Times New Roman"/>
          <w:b/>
          <w:bCs/>
          <w:sz w:val="24"/>
          <w:szCs w:val="24"/>
        </w:rPr>
        <w:t>00</w:t>
      </w:r>
      <w:r w:rsidRPr="00C50C6A">
        <w:rPr>
          <w:rFonts w:ascii="Times New Roman" w:hAnsi="Times New Roman"/>
          <w:b/>
          <w:bCs/>
          <w:sz w:val="24"/>
          <w:szCs w:val="24"/>
        </w:rPr>
        <w:t xml:space="preserve"> hod.</w:t>
      </w:r>
    </w:p>
    <w:p w:rsidR="00C1259B" w:rsidRDefault="00C1259B" w:rsidP="005F1927">
      <w:pPr>
        <w:pStyle w:val="Odsekzoznamu"/>
        <w:spacing w:line="276" w:lineRule="auto"/>
        <w:ind w:left="0"/>
        <w:rPr>
          <w:rFonts w:ascii="Times New Roman" w:hAnsi="Times New Roman"/>
          <w:b/>
          <w:bCs/>
          <w:sz w:val="24"/>
          <w:szCs w:val="24"/>
        </w:rPr>
      </w:pPr>
    </w:p>
    <w:p w:rsidR="00E31B9A" w:rsidRPr="00E31B9A" w:rsidRDefault="00E31B9A" w:rsidP="00E31B9A">
      <w:pPr>
        <w:widowControl/>
        <w:autoSpaceDE/>
        <w:autoSpaceDN/>
        <w:adjustRightInd/>
        <w:jc w:val="both"/>
        <w:rPr>
          <w:sz w:val="24"/>
          <w:szCs w:val="24"/>
        </w:rPr>
      </w:pPr>
      <w:r w:rsidRPr="00E31B9A">
        <w:rPr>
          <w:sz w:val="24"/>
          <w:szCs w:val="24"/>
        </w:rPr>
        <w:t>V prípade doručenia ponuky poštou alebo osobne, ponuka musí byť vložená v nepriehľadnom obale, na ktorom z vonkajšej strany musí byť uvedené:</w:t>
      </w:r>
    </w:p>
    <w:p w:rsidR="00E31B9A" w:rsidRPr="00E31B9A" w:rsidRDefault="00E31B9A" w:rsidP="00E31B9A">
      <w:pPr>
        <w:widowControl/>
        <w:numPr>
          <w:ilvl w:val="0"/>
          <w:numId w:val="2"/>
        </w:numPr>
        <w:autoSpaceDE/>
        <w:autoSpaceDN/>
        <w:adjustRightInd/>
        <w:contextualSpacing/>
        <w:rPr>
          <w:b/>
          <w:sz w:val="24"/>
          <w:szCs w:val="24"/>
        </w:rPr>
      </w:pPr>
      <w:r w:rsidRPr="00E31B9A">
        <w:rPr>
          <w:sz w:val="24"/>
          <w:szCs w:val="24"/>
        </w:rPr>
        <w:t xml:space="preserve">adresa doručenia: </w:t>
      </w:r>
      <w:r w:rsidRPr="00E31B9A">
        <w:rPr>
          <w:b/>
          <w:sz w:val="24"/>
          <w:szCs w:val="24"/>
        </w:rPr>
        <w:t>Centrum prvého kontaktu pre podnikateľov, Komenského 3, 990 01  Veľký Krtíš</w:t>
      </w:r>
    </w:p>
    <w:p w:rsidR="00E31B9A" w:rsidRPr="00E31B9A" w:rsidRDefault="00E31B9A" w:rsidP="00E31B9A">
      <w:pPr>
        <w:widowControl/>
        <w:numPr>
          <w:ilvl w:val="0"/>
          <w:numId w:val="2"/>
        </w:numPr>
        <w:autoSpaceDE/>
        <w:autoSpaceDN/>
        <w:adjustRightInd/>
        <w:contextualSpacing/>
        <w:rPr>
          <w:sz w:val="24"/>
          <w:szCs w:val="24"/>
        </w:rPr>
      </w:pPr>
      <w:r w:rsidRPr="00E31B9A">
        <w:rPr>
          <w:sz w:val="24"/>
          <w:szCs w:val="24"/>
        </w:rPr>
        <w:t>obchodné meno a adresa uchádzača</w:t>
      </w:r>
    </w:p>
    <w:p w:rsidR="00E31B9A" w:rsidRPr="00E31B9A" w:rsidRDefault="00E31B9A" w:rsidP="00E31B9A">
      <w:pPr>
        <w:widowControl/>
        <w:numPr>
          <w:ilvl w:val="0"/>
          <w:numId w:val="2"/>
        </w:numPr>
        <w:autoSpaceDE/>
        <w:autoSpaceDN/>
        <w:adjustRightInd/>
        <w:contextualSpacing/>
        <w:rPr>
          <w:sz w:val="24"/>
          <w:szCs w:val="24"/>
        </w:rPr>
      </w:pPr>
      <w:proofErr w:type="spellStart"/>
      <w:r w:rsidRPr="00E31B9A">
        <w:rPr>
          <w:sz w:val="24"/>
          <w:szCs w:val="24"/>
        </w:rPr>
        <w:t>ZsNH</w:t>
      </w:r>
      <w:proofErr w:type="spellEnd"/>
      <w:r w:rsidRPr="00E31B9A">
        <w:rPr>
          <w:sz w:val="24"/>
          <w:szCs w:val="24"/>
        </w:rPr>
        <w:t xml:space="preserve"> – </w:t>
      </w:r>
      <w:r>
        <w:rPr>
          <w:caps/>
          <w:sz w:val="24"/>
          <w:szCs w:val="24"/>
        </w:rPr>
        <w:t>Sklabiná</w:t>
      </w:r>
      <w:r w:rsidRPr="00E31B9A">
        <w:rPr>
          <w:sz w:val="24"/>
          <w:szCs w:val="24"/>
        </w:rPr>
        <w:t xml:space="preserve"> - NEOTVÁRAŤ“</w:t>
      </w:r>
    </w:p>
    <w:p w:rsidR="00E31B9A" w:rsidRPr="00E31B9A" w:rsidRDefault="00E31B9A" w:rsidP="00E31B9A">
      <w:pPr>
        <w:widowControl/>
        <w:autoSpaceDE/>
        <w:autoSpaceDN/>
        <w:adjustRightInd/>
        <w:jc w:val="both"/>
        <w:rPr>
          <w:sz w:val="24"/>
          <w:szCs w:val="24"/>
        </w:rPr>
      </w:pPr>
    </w:p>
    <w:p w:rsidR="00530C23" w:rsidRDefault="00E31B9A" w:rsidP="00E31B9A">
      <w:pPr>
        <w:spacing w:line="276" w:lineRule="auto"/>
        <w:jc w:val="both"/>
        <w:rPr>
          <w:sz w:val="24"/>
          <w:szCs w:val="24"/>
        </w:rPr>
      </w:pPr>
      <w:r w:rsidRPr="00E31B9A">
        <w:rPr>
          <w:sz w:val="24"/>
          <w:szCs w:val="24"/>
        </w:rPr>
        <w:t xml:space="preserve">V prípade doručenia ponuky elektronicky na adresu: </w:t>
      </w:r>
      <w:hyperlink r:id="rId12" w:history="1">
        <w:r w:rsidRPr="00E31B9A">
          <w:rPr>
            <w:b/>
            <w:color w:val="0000FF"/>
            <w:sz w:val="24"/>
            <w:szCs w:val="24"/>
            <w:u w:val="single"/>
          </w:rPr>
          <w:t>cpk.velkykrtis@gmail.com</w:t>
        </w:r>
      </w:hyperlink>
      <w:r w:rsidRPr="00E31B9A">
        <w:rPr>
          <w:sz w:val="24"/>
          <w:szCs w:val="24"/>
        </w:rPr>
        <w:t xml:space="preserve">   uvedie uchádzač v predmete správy text: „</w:t>
      </w:r>
      <w:r>
        <w:rPr>
          <w:sz w:val="24"/>
          <w:szCs w:val="24"/>
        </w:rPr>
        <w:t>Sklabiná</w:t>
      </w:r>
      <w:r w:rsidRPr="00E31B9A">
        <w:rPr>
          <w:sz w:val="24"/>
          <w:szCs w:val="24"/>
        </w:rPr>
        <w:t>“. Verejný obstarávateľ akceptuje možnosť predloženia ponuky v tlačenej alebo v elektronickej forme. V prípade úspešného uchádzača, ktorý predložil ponuku elektronicky, bude tento  vyzvaný, aby predložil svoju ponuku v jednom originálnom vyhotovení</w:t>
      </w:r>
      <w:r>
        <w:rPr>
          <w:sz w:val="24"/>
          <w:szCs w:val="24"/>
        </w:rPr>
        <w:t>.</w:t>
      </w:r>
    </w:p>
    <w:p w:rsidR="00E31B9A" w:rsidRDefault="00E31B9A" w:rsidP="00E31B9A">
      <w:pPr>
        <w:spacing w:line="276" w:lineRule="auto"/>
        <w:jc w:val="both"/>
        <w:rPr>
          <w:sz w:val="24"/>
          <w:szCs w:val="24"/>
        </w:rPr>
      </w:pPr>
    </w:p>
    <w:p w:rsidR="00530C23" w:rsidRPr="00530C23" w:rsidRDefault="00530C23" w:rsidP="005F1927">
      <w:pPr>
        <w:widowControl/>
        <w:autoSpaceDE/>
        <w:autoSpaceDN/>
        <w:adjustRightInd/>
        <w:spacing w:line="276" w:lineRule="auto"/>
        <w:jc w:val="both"/>
        <w:rPr>
          <w:sz w:val="24"/>
          <w:szCs w:val="24"/>
        </w:rPr>
      </w:pPr>
      <w:r w:rsidRPr="00530C23">
        <w:rPr>
          <w:sz w:val="24"/>
          <w:szCs w:val="24"/>
        </w:rPr>
        <w:t xml:space="preserve">Otváranie ponúk sa </w:t>
      </w:r>
      <w:r w:rsidRPr="00AA5AB5">
        <w:rPr>
          <w:sz w:val="24"/>
          <w:szCs w:val="24"/>
        </w:rPr>
        <w:t xml:space="preserve">uskutoční </w:t>
      </w:r>
      <w:r w:rsidRPr="00C50C6A">
        <w:rPr>
          <w:sz w:val="24"/>
          <w:szCs w:val="24"/>
        </w:rPr>
        <w:t xml:space="preserve">dňa </w:t>
      </w:r>
      <w:r w:rsidR="00CD1D1D" w:rsidRPr="00C50C6A">
        <w:rPr>
          <w:b/>
          <w:sz w:val="24"/>
          <w:szCs w:val="24"/>
        </w:rPr>
        <w:t>18</w:t>
      </w:r>
      <w:r w:rsidR="00AA5AB5" w:rsidRPr="00C50C6A">
        <w:rPr>
          <w:b/>
          <w:sz w:val="24"/>
          <w:szCs w:val="24"/>
        </w:rPr>
        <w:t>.</w:t>
      </w:r>
      <w:r w:rsidR="00CD1D1D" w:rsidRPr="00C50C6A">
        <w:rPr>
          <w:b/>
          <w:sz w:val="24"/>
          <w:szCs w:val="24"/>
        </w:rPr>
        <w:t>02</w:t>
      </w:r>
      <w:r w:rsidR="00AA5AB5" w:rsidRPr="00C50C6A">
        <w:rPr>
          <w:b/>
          <w:sz w:val="24"/>
          <w:szCs w:val="24"/>
        </w:rPr>
        <w:t>.20</w:t>
      </w:r>
      <w:r w:rsidR="00CD1D1D" w:rsidRPr="00C50C6A">
        <w:rPr>
          <w:b/>
          <w:sz w:val="24"/>
          <w:szCs w:val="24"/>
        </w:rPr>
        <w:t>20</w:t>
      </w:r>
      <w:r w:rsidRPr="00C50C6A">
        <w:rPr>
          <w:b/>
          <w:sz w:val="24"/>
          <w:szCs w:val="24"/>
        </w:rPr>
        <w:t xml:space="preserve"> čas: </w:t>
      </w:r>
      <w:r w:rsidR="006753E6" w:rsidRPr="00C50C6A">
        <w:rPr>
          <w:b/>
          <w:sz w:val="24"/>
          <w:szCs w:val="24"/>
        </w:rPr>
        <w:t>1</w:t>
      </w:r>
      <w:r w:rsidR="001E77DF" w:rsidRPr="00C50C6A">
        <w:rPr>
          <w:b/>
          <w:sz w:val="24"/>
          <w:szCs w:val="24"/>
        </w:rPr>
        <w:t>2</w:t>
      </w:r>
      <w:r w:rsidRPr="00C50C6A">
        <w:rPr>
          <w:b/>
          <w:sz w:val="24"/>
          <w:szCs w:val="24"/>
        </w:rPr>
        <w:t>:</w:t>
      </w:r>
      <w:r w:rsidR="001E77DF" w:rsidRPr="009B4615">
        <w:rPr>
          <w:b/>
          <w:sz w:val="24"/>
          <w:szCs w:val="24"/>
        </w:rPr>
        <w:t>3</w:t>
      </w:r>
      <w:r w:rsidRPr="009B4615">
        <w:rPr>
          <w:b/>
          <w:sz w:val="24"/>
          <w:szCs w:val="24"/>
        </w:rPr>
        <w:t>0 h.</w:t>
      </w:r>
      <w:r w:rsidRPr="00530C23">
        <w:rPr>
          <w:sz w:val="24"/>
          <w:szCs w:val="24"/>
        </w:rPr>
        <w:t xml:space="preserve"> </w:t>
      </w:r>
      <w:r w:rsidRPr="00530C23">
        <w:rPr>
          <w:bCs/>
          <w:color w:val="000000"/>
          <w:sz w:val="24"/>
          <w:szCs w:val="24"/>
        </w:rPr>
        <w:t xml:space="preserve">Verejný obstarávateľ umožňuje uchádzačom, ktorí predložili ponuky v lehote na predkladanie ponúk, účasť na </w:t>
      </w:r>
      <w:r w:rsidRPr="00530C23">
        <w:rPr>
          <w:color w:val="000000"/>
          <w:sz w:val="24"/>
          <w:szCs w:val="24"/>
        </w:rPr>
        <w:t>otváraní, resp. sprístupnení ponúk. Každú ponuku verejný obstarávateľ označí poradovým číslom v tom poradí, v akom bola predložená. Verejný obstarávateľ overí neporušenosť ponúk, ponuky otvorí resp. sprístupní, zverejní obchodné mená, sídla alebo miesta podnikania všetkých uchádzačov a ich návrhy na plnenie kritéria, ktoré sa dajú vyjadriť číslom, určeného verejným obstarávateľom. Ostatné údaje uvedené v ponukách sa nezverejňujú. Uchádzač, ktorý predložil ponuku v lehote na predkladanie ponúk, môže byť zastúpený osobou oprávnenou zúčastniť sa na otváraní resp. sprístupnení ponúk. Uchádzač (fyzická osoba), štatutárny orgán alebo člen štatutárneho orgánu uchádzača (právnická osoba) sa preukáže na otváraní resp. sprístupnení ponúk preukazom totožnosti. Poverený zástupca uchádzača sa preukáže preukazom totožnosti a splnomocnením na zastupovanie.</w:t>
      </w:r>
    </w:p>
    <w:p w:rsidR="00C1259B" w:rsidRDefault="00C1259B" w:rsidP="005F1927">
      <w:pPr>
        <w:pStyle w:val="Zkladntext1"/>
        <w:shd w:val="clear" w:color="auto" w:fill="auto"/>
        <w:spacing w:before="0" w:after="0" w:line="276" w:lineRule="auto"/>
        <w:ind w:right="20"/>
        <w:jc w:val="both"/>
        <w:rPr>
          <w:b/>
          <w:sz w:val="24"/>
          <w:szCs w:val="24"/>
        </w:rPr>
      </w:pPr>
    </w:p>
    <w:p w:rsidR="00D0253C" w:rsidRDefault="00D0253C" w:rsidP="005F1927">
      <w:pPr>
        <w:pStyle w:val="Zkladntext1"/>
        <w:shd w:val="clear" w:color="auto" w:fill="auto"/>
        <w:spacing w:before="0" w:after="0" w:line="276" w:lineRule="auto"/>
        <w:ind w:right="20"/>
        <w:jc w:val="both"/>
        <w:rPr>
          <w:b/>
          <w:sz w:val="24"/>
          <w:szCs w:val="24"/>
        </w:rPr>
      </w:pPr>
    </w:p>
    <w:p w:rsidR="00530C23" w:rsidRPr="00530C23" w:rsidRDefault="00530C23" w:rsidP="005F1927">
      <w:pPr>
        <w:pStyle w:val="Odsekzoznamu"/>
        <w:numPr>
          <w:ilvl w:val="0"/>
          <w:numId w:val="1"/>
        </w:numPr>
        <w:pBdr>
          <w:bottom w:val="single" w:sz="4" w:space="1" w:color="auto"/>
        </w:pBdr>
        <w:spacing w:line="276" w:lineRule="auto"/>
        <w:jc w:val="left"/>
        <w:rPr>
          <w:rFonts w:ascii="Times New Roman" w:hAnsi="Times New Roman"/>
          <w:b/>
          <w:sz w:val="24"/>
          <w:szCs w:val="24"/>
        </w:rPr>
      </w:pPr>
      <w:r w:rsidRPr="00530C23">
        <w:rPr>
          <w:rFonts w:ascii="Times New Roman" w:hAnsi="Times New Roman"/>
          <w:b/>
          <w:sz w:val="24"/>
          <w:szCs w:val="24"/>
        </w:rPr>
        <w:t>Vyhodnocovanie  ponúk</w:t>
      </w:r>
    </w:p>
    <w:p w:rsidR="00530C23" w:rsidRDefault="00530C23" w:rsidP="005F1927">
      <w:pPr>
        <w:widowControl/>
        <w:autoSpaceDE/>
        <w:autoSpaceDN/>
        <w:adjustRightInd/>
        <w:spacing w:line="276" w:lineRule="auto"/>
        <w:jc w:val="both"/>
        <w:rPr>
          <w:sz w:val="24"/>
          <w:szCs w:val="24"/>
        </w:rPr>
      </w:pPr>
      <w:r w:rsidRPr="00530C23">
        <w:rPr>
          <w:sz w:val="24"/>
          <w:szCs w:val="24"/>
        </w:rPr>
        <w:t xml:space="preserve">Termín a miesto </w:t>
      </w:r>
      <w:r w:rsidRPr="002277D9">
        <w:rPr>
          <w:sz w:val="24"/>
          <w:szCs w:val="24"/>
        </w:rPr>
        <w:t xml:space="preserve">vyhodnocovania </w:t>
      </w:r>
      <w:r w:rsidRPr="00C50C6A">
        <w:rPr>
          <w:sz w:val="24"/>
          <w:szCs w:val="24"/>
        </w:rPr>
        <w:t xml:space="preserve">ponúk: </w:t>
      </w:r>
      <w:r w:rsidR="00CD1D1D" w:rsidRPr="00C50C6A">
        <w:rPr>
          <w:b/>
          <w:bCs/>
          <w:sz w:val="24"/>
          <w:szCs w:val="24"/>
        </w:rPr>
        <w:t>18</w:t>
      </w:r>
      <w:r w:rsidR="00AA5AB5" w:rsidRPr="00C50C6A">
        <w:rPr>
          <w:b/>
          <w:bCs/>
          <w:sz w:val="24"/>
          <w:szCs w:val="24"/>
        </w:rPr>
        <w:t>.</w:t>
      </w:r>
      <w:r w:rsidR="00CD1D1D" w:rsidRPr="00C50C6A">
        <w:rPr>
          <w:b/>
          <w:bCs/>
          <w:sz w:val="24"/>
          <w:szCs w:val="24"/>
        </w:rPr>
        <w:t>02</w:t>
      </w:r>
      <w:r w:rsidR="00BF3DCD" w:rsidRPr="00C50C6A">
        <w:rPr>
          <w:b/>
          <w:bCs/>
          <w:sz w:val="24"/>
          <w:szCs w:val="24"/>
        </w:rPr>
        <w:t>.</w:t>
      </w:r>
      <w:r w:rsidR="00AA5AB5" w:rsidRPr="00C50C6A">
        <w:rPr>
          <w:b/>
          <w:bCs/>
          <w:sz w:val="24"/>
          <w:szCs w:val="24"/>
        </w:rPr>
        <w:t>20</w:t>
      </w:r>
      <w:r w:rsidR="00CD1D1D" w:rsidRPr="00C50C6A">
        <w:rPr>
          <w:b/>
          <w:bCs/>
          <w:sz w:val="24"/>
          <w:szCs w:val="24"/>
        </w:rPr>
        <w:t>20</w:t>
      </w:r>
      <w:r w:rsidRPr="00C50C6A">
        <w:rPr>
          <w:b/>
          <w:bCs/>
          <w:sz w:val="24"/>
          <w:szCs w:val="24"/>
        </w:rPr>
        <w:t xml:space="preserve"> </w:t>
      </w:r>
      <w:r w:rsidRPr="00C50C6A">
        <w:rPr>
          <w:b/>
          <w:sz w:val="24"/>
          <w:szCs w:val="24"/>
        </w:rPr>
        <w:t>čas: </w:t>
      </w:r>
      <w:r w:rsidR="006753E6" w:rsidRPr="00C50C6A">
        <w:rPr>
          <w:b/>
          <w:sz w:val="24"/>
          <w:szCs w:val="24"/>
        </w:rPr>
        <w:t>1</w:t>
      </w:r>
      <w:r w:rsidR="001E77DF" w:rsidRPr="00C50C6A">
        <w:rPr>
          <w:b/>
          <w:sz w:val="24"/>
          <w:szCs w:val="24"/>
        </w:rPr>
        <w:t>3</w:t>
      </w:r>
      <w:r w:rsidRPr="00C50C6A">
        <w:rPr>
          <w:b/>
          <w:sz w:val="24"/>
          <w:szCs w:val="24"/>
        </w:rPr>
        <w:t>:</w:t>
      </w:r>
      <w:r w:rsidR="001E77DF" w:rsidRPr="00C50C6A">
        <w:rPr>
          <w:b/>
          <w:sz w:val="24"/>
          <w:szCs w:val="24"/>
        </w:rPr>
        <w:t>0</w:t>
      </w:r>
      <w:r w:rsidRPr="00C50C6A">
        <w:rPr>
          <w:b/>
          <w:sz w:val="24"/>
          <w:szCs w:val="24"/>
        </w:rPr>
        <w:t>0 h</w:t>
      </w:r>
      <w:r w:rsidRPr="00C50C6A">
        <w:rPr>
          <w:sz w:val="24"/>
          <w:szCs w:val="24"/>
        </w:rPr>
        <w:t>. na</w:t>
      </w:r>
      <w:bookmarkStart w:id="1" w:name="_GoBack"/>
      <w:bookmarkEnd w:id="1"/>
      <w:r w:rsidRPr="009B4615">
        <w:rPr>
          <w:sz w:val="24"/>
          <w:szCs w:val="24"/>
        </w:rPr>
        <w:t xml:space="preserve"> adrese</w:t>
      </w:r>
      <w:r w:rsidRPr="002277D9">
        <w:rPr>
          <w:sz w:val="24"/>
          <w:szCs w:val="24"/>
        </w:rPr>
        <w:t xml:space="preserve"> uvedenej v bode 1</w:t>
      </w:r>
      <w:r w:rsidR="00AA5AB5">
        <w:rPr>
          <w:sz w:val="24"/>
          <w:szCs w:val="24"/>
        </w:rPr>
        <w:t>2</w:t>
      </w:r>
      <w:r w:rsidRPr="002277D9">
        <w:rPr>
          <w:sz w:val="24"/>
          <w:szCs w:val="24"/>
        </w:rPr>
        <w:t>, v priestoroch Centra prvého kontaktu pre podnikateľov. Vyhodnotenie</w:t>
      </w:r>
      <w:r w:rsidRPr="00530C23">
        <w:rPr>
          <w:sz w:val="24"/>
          <w:szCs w:val="24"/>
        </w:rPr>
        <w:t xml:space="preserve"> ponúk uchádzačov je neverejné. Verejný obstarávateľ  bude vyhodnocovať ponuky uchádzačov,  ktoré splnili podmienky účasti a požiadavky verejného obstarávateľa na predmet zákazky.  Úspešným uchádzačom bude vyhodnotený uchádzač, ktorého ponuka bude obsahovať najnižšiu cenu </w:t>
      </w:r>
      <w:r w:rsidRPr="002277D9">
        <w:rPr>
          <w:sz w:val="24"/>
          <w:szCs w:val="24"/>
        </w:rPr>
        <w:t xml:space="preserve">(celkom v EUR </w:t>
      </w:r>
      <w:r w:rsidR="002277D9" w:rsidRPr="002277D9">
        <w:rPr>
          <w:color w:val="000000" w:themeColor="text1"/>
          <w:sz w:val="24"/>
          <w:szCs w:val="24"/>
        </w:rPr>
        <w:t>s</w:t>
      </w:r>
      <w:r w:rsidR="002277D9" w:rsidRPr="002277D9">
        <w:rPr>
          <w:color w:val="FF0000"/>
          <w:sz w:val="24"/>
          <w:szCs w:val="24"/>
        </w:rPr>
        <w:t xml:space="preserve"> </w:t>
      </w:r>
      <w:r w:rsidRPr="002277D9">
        <w:rPr>
          <w:color w:val="FF0000"/>
          <w:sz w:val="24"/>
          <w:szCs w:val="24"/>
        </w:rPr>
        <w:t xml:space="preserve"> </w:t>
      </w:r>
      <w:r w:rsidRPr="002277D9">
        <w:rPr>
          <w:sz w:val="24"/>
          <w:szCs w:val="24"/>
        </w:rPr>
        <w:t xml:space="preserve">DPH). </w:t>
      </w:r>
    </w:p>
    <w:p w:rsidR="002277D9" w:rsidRPr="00530C23" w:rsidRDefault="002277D9" w:rsidP="005F1927">
      <w:pPr>
        <w:widowControl/>
        <w:autoSpaceDE/>
        <w:autoSpaceDN/>
        <w:adjustRightInd/>
        <w:spacing w:line="276" w:lineRule="auto"/>
        <w:jc w:val="both"/>
        <w:rPr>
          <w:sz w:val="24"/>
          <w:szCs w:val="24"/>
        </w:rPr>
      </w:pPr>
    </w:p>
    <w:p w:rsidR="00530C23" w:rsidRPr="00530C23" w:rsidRDefault="00530C23" w:rsidP="005F1927">
      <w:pPr>
        <w:widowControl/>
        <w:autoSpaceDE/>
        <w:autoSpaceDN/>
        <w:adjustRightInd/>
        <w:spacing w:line="276" w:lineRule="auto"/>
        <w:jc w:val="both"/>
        <w:rPr>
          <w:b/>
          <w:strike/>
          <w:color w:val="FF0000"/>
          <w:sz w:val="24"/>
          <w:szCs w:val="24"/>
        </w:rPr>
      </w:pPr>
      <w:r w:rsidRPr="00530C23">
        <w:rPr>
          <w:sz w:val="24"/>
          <w:szCs w:val="24"/>
        </w:rPr>
        <w:t xml:space="preserve">Verejný obstarávateľ oznámi všetkým uchádzačom, ktorých ponuky sa vyhodnocovali informáciu o výsledku vyhodnotenia ponúk. Úspešnému uchádzačovi oznámi, že jeho ponuka sa prijíma. Ostatným uchádzačom, ktorých ponuky sa vyhodnocovali bude doručené oznámenie o neúspešnosti  ponúk s uvedením poradia uchádzačov a dôvodov, pre ktoré ich ponuka nebola prijatá. </w:t>
      </w:r>
    </w:p>
    <w:p w:rsidR="00C1259B" w:rsidRDefault="00C1259B" w:rsidP="005F1927">
      <w:pPr>
        <w:pStyle w:val="Odsekzoznamu"/>
        <w:spacing w:line="276" w:lineRule="auto"/>
        <w:ind w:left="0"/>
        <w:rPr>
          <w:rFonts w:ascii="Times New Roman" w:hAnsi="Times New Roman"/>
          <w:b/>
          <w:bCs/>
          <w:sz w:val="24"/>
          <w:szCs w:val="24"/>
        </w:rPr>
      </w:pPr>
    </w:p>
    <w:p w:rsidR="00D0253C" w:rsidRDefault="00D0253C" w:rsidP="005F1927">
      <w:pPr>
        <w:pStyle w:val="Odsekzoznamu"/>
        <w:spacing w:line="276" w:lineRule="auto"/>
        <w:ind w:left="0"/>
        <w:rPr>
          <w:rFonts w:ascii="Times New Roman" w:hAnsi="Times New Roman"/>
          <w:b/>
          <w:bCs/>
          <w:sz w:val="24"/>
          <w:szCs w:val="24"/>
        </w:rPr>
      </w:pPr>
    </w:p>
    <w:p w:rsidR="007C4F50" w:rsidRPr="004F25DA" w:rsidRDefault="007C4F50" w:rsidP="005F1927">
      <w:pPr>
        <w:pStyle w:val="Odsekzoznamu"/>
        <w:numPr>
          <w:ilvl w:val="0"/>
          <w:numId w:val="1"/>
        </w:numPr>
        <w:pBdr>
          <w:bottom w:val="single" w:sz="4" w:space="1" w:color="auto"/>
        </w:pBdr>
        <w:spacing w:line="276" w:lineRule="auto"/>
        <w:jc w:val="left"/>
        <w:rPr>
          <w:rFonts w:ascii="Times New Roman" w:hAnsi="Times New Roman"/>
          <w:b/>
          <w:sz w:val="24"/>
          <w:szCs w:val="24"/>
        </w:rPr>
      </w:pPr>
      <w:r w:rsidRPr="004F25DA">
        <w:rPr>
          <w:rFonts w:ascii="Times New Roman" w:hAnsi="Times New Roman"/>
          <w:b/>
          <w:sz w:val="24"/>
          <w:szCs w:val="24"/>
        </w:rPr>
        <w:t>Kritériá na vyhodnotenie ponúk</w:t>
      </w:r>
    </w:p>
    <w:p w:rsidR="00E866C4" w:rsidRDefault="00E866C4" w:rsidP="005F1927">
      <w:pPr>
        <w:spacing w:line="276" w:lineRule="auto"/>
        <w:jc w:val="both"/>
        <w:rPr>
          <w:sz w:val="24"/>
          <w:szCs w:val="24"/>
        </w:rPr>
      </w:pPr>
      <w:r w:rsidRPr="00835E1F">
        <w:rPr>
          <w:sz w:val="24"/>
          <w:szCs w:val="24"/>
        </w:rPr>
        <w:t xml:space="preserve">Víťazom súťaže sa stane uchádzač,  ktorého ponuka bude obsahovať najnižšiu cenu (celkom s DPH). </w:t>
      </w:r>
    </w:p>
    <w:p w:rsidR="00DD468D" w:rsidRDefault="00DD468D" w:rsidP="005F1927">
      <w:pPr>
        <w:pStyle w:val="Zkladntext"/>
        <w:widowControl/>
        <w:autoSpaceDE/>
        <w:autoSpaceDN/>
        <w:adjustRightInd/>
        <w:spacing w:after="0" w:line="276" w:lineRule="auto"/>
        <w:jc w:val="both"/>
        <w:rPr>
          <w:bCs/>
          <w:sz w:val="24"/>
          <w:szCs w:val="24"/>
        </w:rPr>
      </w:pPr>
    </w:p>
    <w:p w:rsidR="007C4F50" w:rsidRPr="00835E1F" w:rsidRDefault="007C4F50" w:rsidP="005F1927">
      <w:pPr>
        <w:pStyle w:val="Odsekzoznamu"/>
        <w:numPr>
          <w:ilvl w:val="0"/>
          <w:numId w:val="1"/>
        </w:numPr>
        <w:pBdr>
          <w:bottom w:val="single" w:sz="4" w:space="1" w:color="auto"/>
        </w:pBdr>
        <w:spacing w:line="276" w:lineRule="auto"/>
        <w:jc w:val="left"/>
        <w:rPr>
          <w:rFonts w:ascii="Times New Roman" w:hAnsi="Times New Roman"/>
          <w:b/>
          <w:sz w:val="24"/>
          <w:szCs w:val="24"/>
        </w:rPr>
      </w:pPr>
      <w:r w:rsidRPr="00835E1F">
        <w:rPr>
          <w:rFonts w:ascii="Times New Roman" w:hAnsi="Times New Roman"/>
          <w:b/>
          <w:sz w:val="24"/>
          <w:szCs w:val="24"/>
        </w:rPr>
        <w:t>Lehota viazanosti ponuky</w:t>
      </w:r>
    </w:p>
    <w:p w:rsidR="007C4F50" w:rsidRDefault="007C4F50" w:rsidP="005F1927">
      <w:pPr>
        <w:spacing w:line="276" w:lineRule="auto"/>
        <w:rPr>
          <w:b/>
          <w:sz w:val="24"/>
          <w:szCs w:val="24"/>
        </w:rPr>
      </w:pPr>
      <w:r w:rsidRPr="00835E1F">
        <w:rPr>
          <w:sz w:val="24"/>
          <w:szCs w:val="24"/>
        </w:rPr>
        <w:t xml:space="preserve">Lehota viazanosti ponuky </w:t>
      </w:r>
      <w:r w:rsidRPr="002277D9">
        <w:rPr>
          <w:sz w:val="24"/>
          <w:szCs w:val="24"/>
        </w:rPr>
        <w:t xml:space="preserve">uplynie dňa  </w:t>
      </w:r>
      <w:r w:rsidR="00CD1D1D">
        <w:rPr>
          <w:b/>
          <w:sz w:val="24"/>
          <w:szCs w:val="24"/>
        </w:rPr>
        <w:t>15</w:t>
      </w:r>
      <w:r w:rsidR="00A30DB6" w:rsidRPr="009B4615">
        <w:rPr>
          <w:b/>
          <w:sz w:val="24"/>
          <w:szCs w:val="24"/>
        </w:rPr>
        <w:t>.</w:t>
      </w:r>
      <w:r w:rsidR="00CD1D1D">
        <w:rPr>
          <w:b/>
          <w:sz w:val="24"/>
          <w:szCs w:val="24"/>
        </w:rPr>
        <w:t>03</w:t>
      </w:r>
      <w:r w:rsidR="00A30DB6" w:rsidRPr="009B4615">
        <w:rPr>
          <w:b/>
          <w:sz w:val="24"/>
          <w:szCs w:val="24"/>
        </w:rPr>
        <w:t>.20</w:t>
      </w:r>
      <w:r w:rsidR="00CD1D1D">
        <w:rPr>
          <w:b/>
          <w:sz w:val="24"/>
          <w:szCs w:val="24"/>
        </w:rPr>
        <w:t>20</w:t>
      </w:r>
      <w:r w:rsidR="002277D9" w:rsidRPr="009B4615">
        <w:rPr>
          <w:b/>
          <w:sz w:val="24"/>
          <w:szCs w:val="24"/>
        </w:rPr>
        <w:t>.</w:t>
      </w:r>
      <w:r w:rsidR="00323AC3" w:rsidRPr="002277D9">
        <w:rPr>
          <w:b/>
          <w:sz w:val="24"/>
          <w:szCs w:val="24"/>
        </w:rPr>
        <w:t xml:space="preserve">  </w:t>
      </w:r>
    </w:p>
    <w:p w:rsidR="00C16DEB" w:rsidRDefault="00C16DEB" w:rsidP="005F1927">
      <w:pPr>
        <w:spacing w:line="276" w:lineRule="auto"/>
        <w:rPr>
          <w:b/>
          <w:sz w:val="24"/>
          <w:szCs w:val="24"/>
        </w:rPr>
      </w:pPr>
    </w:p>
    <w:p w:rsidR="00C16DEB" w:rsidRPr="00835E1F" w:rsidRDefault="00C16DEB" w:rsidP="005F1927">
      <w:pPr>
        <w:spacing w:line="276" w:lineRule="auto"/>
        <w:rPr>
          <w:b/>
          <w:sz w:val="24"/>
          <w:szCs w:val="24"/>
        </w:rPr>
      </w:pPr>
    </w:p>
    <w:p w:rsidR="007C4F50" w:rsidRPr="00835E1F" w:rsidRDefault="00EA1F17" w:rsidP="005F1927">
      <w:pPr>
        <w:pStyle w:val="Odsekzoznamu"/>
        <w:numPr>
          <w:ilvl w:val="0"/>
          <w:numId w:val="1"/>
        </w:numPr>
        <w:pBdr>
          <w:bottom w:val="single" w:sz="4" w:space="1" w:color="auto"/>
        </w:pBdr>
        <w:spacing w:line="276" w:lineRule="auto"/>
        <w:jc w:val="left"/>
        <w:rPr>
          <w:rFonts w:ascii="Times New Roman" w:hAnsi="Times New Roman"/>
          <w:b/>
          <w:sz w:val="24"/>
          <w:szCs w:val="24"/>
        </w:rPr>
      </w:pPr>
      <w:r>
        <w:rPr>
          <w:rFonts w:ascii="Times New Roman" w:hAnsi="Times New Roman"/>
          <w:b/>
          <w:sz w:val="24"/>
          <w:szCs w:val="24"/>
        </w:rPr>
        <w:t xml:space="preserve">  </w:t>
      </w:r>
      <w:r w:rsidR="007C4F50" w:rsidRPr="00835E1F">
        <w:rPr>
          <w:rFonts w:ascii="Times New Roman" w:hAnsi="Times New Roman"/>
          <w:b/>
          <w:sz w:val="24"/>
          <w:szCs w:val="24"/>
        </w:rPr>
        <w:t>Ďalšie informácie</w:t>
      </w:r>
    </w:p>
    <w:p w:rsidR="00C16DEB" w:rsidRDefault="00C16DEB" w:rsidP="005F1927">
      <w:pPr>
        <w:pStyle w:val="Zkladntext5"/>
        <w:shd w:val="clear" w:color="auto" w:fill="auto"/>
        <w:spacing w:line="276" w:lineRule="auto"/>
        <w:ind w:right="40" w:firstLine="0"/>
        <w:jc w:val="both"/>
        <w:rPr>
          <w:bCs/>
          <w:sz w:val="24"/>
          <w:szCs w:val="24"/>
        </w:rPr>
      </w:pPr>
      <w:r w:rsidRPr="00C16DEB">
        <w:rPr>
          <w:bCs/>
          <w:sz w:val="24"/>
          <w:szCs w:val="24"/>
        </w:rPr>
        <w:t xml:space="preserve">Verejný obstarávateľ nesmie uzavrieť zmluvu s uchádzačom alebo uchádzačmi, ktorí majú povinnosť zapisovať sa do registra partnerov verejného sektora a nie sú zapísaní v registri partnerov verejného sektora alebo ktorých subdodávatelia podľa osobitného predpisu (Zákon č. 315/2016 </w:t>
      </w:r>
      <w:proofErr w:type="spellStart"/>
      <w:r w:rsidRPr="00C16DEB">
        <w:rPr>
          <w:bCs/>
          <w:sz w:val="24"/>
          <w:szCs w:val="24"/>
        </w:rPr>
        <w:t>Z.z</w:t>
      </w:r>
      <w:proofErr w:type="spellEnd"/>
      <w:r w:rsidRPr="00C16DEB">
        <w:rPr>
          <w:bCs/>
          <w:sz w:val="24"/>
          <w:szCs w:val="24"/>
        </w:rPr>
        <w:t>. o registri partnerov verejného sektora a o zmene a doplnení niektorých zákonov), ktorí majú povinnosť zapisovať sa do registra partnerov verejného sektora a nie sú zapísaní v registri partnerov verejného sektora.  V prípade ak úspešný uchádzač nespĺňa podmienky zápisu do registra partnera verejného sektora predloží verejnému obstarávateľovi čestné vyhlásenie o tejto skutočnosti.</w:t>
      </w:r>
    </w:p>
    <w:p w:rsidR="00C16DEB" w:rsidRDefault="00C16DEB" w:rsidP="005F1927">
      <w:pPr>
        <w:pStyle w:val="Zkladntext5"/>
        <w:shd w:val="clear" w:color="auto" w:fill="auto"/>
        <w:spacing w:line="276" w:lineRule="auto"/>
        <w:ind w:right="40" w:firstLine="0"/>
        <w:jc w:val="both"/>
        <w:rPr>
          <w:bCs/>
          <w:sz w:val="24"/>
          <w:szCs w:val="24"/>
        </w:rPr>
      </w:pPr>
    </w:p>
    <w:p w:rsidR="007C4F50" w:rsidRDefault="007C4F50" w:rsidP="005F1927">
      <w:pPr>
        <w:pStyle w:val="Zkladntext5"/>
        <w:shd w:val="clear" w:color="auto" w:fill="auto"/>
        <w:spacing w:line="276" w:lineRule="auto"/>
        <w:ind w:right="40" w:firstLine="0"/>
        <w:jc w:val="both"/>
        <w:rPr>
          <w:color w:val="auto"/>
          <w:sz w:val="24"/>
          <w:szCs w:val="24"/>
          <w:lang w:eastAsia="en-US"/>
        </w:rPr>
      </w:pPr>
      <w:r w:rsidRPr="00EA1F17">
        <w:rPr>
          <w:bCs/>
          <w:sz w:val="24"/>
          <w:szCs w:val="24"/>
        </w:rPr>
        <w:t xml:space="preserve">Verejný obstarávateľ si vyhradzuje právo na základe výsledkov tohto postupu zadávania zákazky neuzavrieť zmluvu a zrušiť použitý postup zadávania zákazky. </w:t>
      </w:r>
      <w:r w:rsidR="00E0296B" w:rsidRPr="00EA1F17">
        <w:rPr>
          <w:bCs/>
          <w:sz w:val="24"/>
          <w:szCs w:val="24"/>
        </w:rPr>
        <w:t xml:space="preserve"> </w:t>
      </w:r>
      <w:r w:rsidRPr="00EA1F17">
        <w:rPr>
          <w:bCs/>
          <w:sz w:val="24"/>
          <w:szCs w:val="24"/>
        </w:rPr>
        <w:t>Verejný obstarávateľ môže zrušiť použitý postup zadávania zákazky z nasledovných</w:t>
      </w:r>
      <w:r w:rsidRPr="00835E1F">
        <w:rPr>
          <w:color w:val="auto"/>
          <w:sz w:val="24"/>
          <w:szCs w:val="24"/>
          <w:lang w:eastAsia="en-US"/>
        </w:rPr>
        <w:t xml:space="preserve"> dôvodov:</w:t>
      </w:r>
    </w:p>
    <w:p w:rsidR="00EA1F17" w:rsidRDefault="007C4F50" w:rsidP="005F1927">
      <w:pPr>
        <w:pStyle w:val="Zkladntext5"/>
        <w:numPr>
          <w:ilvl w:val="0"/>
          <w:numId w:val="24"/>
        </w:numPr>
        <w:shd w:val="clear" w:color="auto" w:fill="auto"/>
        <w:spacing w:line="276" w:lineRule="auto"/>
        <w:ind w:right="40"/>
        <w:jc w:val="both"/>
        <w:rPr>
          <w:color w:val="auto"/>
          <w:sz w:val="24"/>
          <w:szCs w:val="24"/>
          <w:lang w:eastAsia="en-US"/>
        </w:rPr>
      </w:pPr>
      <w:r w:rsidRPr="00EA1F17">
        <w:rPr>
          <w:sz w:val="24"/>
          <w:szCs w:val="24"/>
        </w:rPr>
        <w:t>nebude predložená ani jedna ponuka,</w:t>
      </w:r>
    </w:p>
    <w:p w:rsidR="00EA1F17" w:rsidRDefault="007C4F50" w:rsidP="005F1927">
      <w:pPr>
        <w:pStyle w:val="Zkladntext5"/>
        <w:numPr>
          <w:ilvl w:val="0"/>
          <w:numId w:val="24"/>
        </w:numPr>
        <w:shd w:val="clear" w:color="auto" w:fill="auto"/>
        <w:spacing w:line="276" w:lineRule="auto"/>
        <w:ind w:right="40"/>
        <w:jc w:val="both"/>
        <w:rPr>
          <w:color w:val="auto"/>
          <w:sz w:val="24"/>
          <w:szCs w:val="24"/>
          <w:lang w:eastAsia="en-US"/>
        </w:rPr>
      </w:pPr>
      <w:r w:rsidRPr="00EA1F17">
        <w:rPr>
          <w:sz w:val="24"/>
          <w:szCs w:val="24"/>
        </w:rPr>
        <w:t>ani jeden uchádzač nesplní podmienky účasti,</w:t>
      </w:r>
    </w:p>
    <w:p w:rsidR="00EA1F17" w:rsidRDefault="007C4F50" w:rsidP="005F1927">
      <w:pPr>
        <w:pStyle w:val="Zkladntext5"/>
        <w:numPr>
          <w:ilvl w:val="0"/>
          <w:numId w:val="24"/>
        </w:numPr>
        <w:shd w:val="clear" w:color="auto" w:fill="auto"/>
        <w:spacing w:line="276" w:lineRule="auto"/>
        <w:ind w:right="40"/>
        <w:jc w:val="both"/>
        <w:rPr>
          <w:color w:val="auto"/>
          <w:sz w:val="24"/>
          <w:szCs w:val="24"/>
          <w:lang w:eastAsia="en-US"/>
        </w:rPr>
      </w:pPr>
      <w:r w:rsidRPr="00EA1F17">
        <w:rPr>
          <w:sz w:val="24"/>
          <w:szCs w:val="24"/>
        </w:rPr>
        <w:t>ani jedna z predložených ponúk nebude zodpovedať určeným požiadavkám vo výzve na predkladanie ponúk,</w:t>
      </w:r>
    </w:p>
    <w:p w:rsidR="00BF0B03" w:rsidRPr="00BF0B03" w:rsidRDefault="007C4F50" w:rsidP="005F1927">
      <w:pPr>
        <w:pStyle w:val="Zkladntext5"/>
        <w:numPr>
          <w:ilvl w:val="0"/>
          <w:numId w:val="24"/>
        </w:numPr>
        <w:shd w:val="clear" w:color="auto" w:fill="auto"/>
        <w:spacing w:line="276" w:lineRule="auto"/>
        <w:ind w:right="40"/>
        <w:jc w:val="both"/>
        <w:rPr>
          <w:color w:val="auto"/>
          <w:sz w:val="24"/>
          <w:szCs w:val="24"/>
          <w:lang w:eastAsia="en-US"/>
        </w:rPr>
      </w:pPr>
      <w:r w:rsidRPr="00EA1F17">
        <w:rPr>
          <w:sz w:val="24"/>
          <w:szCs w:val="24"/>
        </w:rPr>
        <w:t>ak sa zmenili okolnosti, za ktorých sa vyhlásilo toto verejné obstarávanie</w:t>
      </w:r>
    </w:p>
    <w:p w:rsidR="00BF0B03" w:rsidRPr="00BF0B03" w:rsidRDefault="00BF0B03" w:rsidP="005F1927">
      <w:pPr>
        <w:pStyle w:val="Zkladntext5"/>
        <w:numPr>
          <w:ilvl w:val="0"/>
          <w:numId w:val="24"/>
        </w:numPr>
        <w:spacing w:line="276" w:lineRule="auto"/>
        <w:ind w:right="40"/>
        <w:jc w:val="both"/>
        <w:rPr>
          <w:sz w:val="24"/>
          <w:szCs w:val="24"/>
        </w:rPr>
      </w:pPr>
      <w:r w:rsidRPr="00BF0B03">
        <w:rPr>
          <w:sz w:val="24"/>
          <w:szCs w:val="24"/>
        </w:rPr>
        <w:t>ak poskytovateľ finančných prostriedkov proces zadávania zákazky neschváli.</w:t>
      </w:r>
    </w:p>
    <w:p w:rsidR="00530C23" w:rsidRDefault="00530C23" w:rsidP="005F1927">
      <w:pPr>
        <w:spacing w:line="276" w:lineRule="auto"/>
        <w:jc w:val="both"/>
        <w:rPr>
          <w:bCs/>
          <w:color w:val="000000"/>
          <w:sz w:val="24"/>
          <w:szCs w:val="24"/>
        </w:rPr>
      </w:pPr>
    </w:p>
    <w:p w:rsidR="00EA1F17" w:rsidRDefault="00EA1F17" w:rsidP="005F1927">
      <w:pPr>
        <w:spacing w:line="276" w:lineRule="auto"/>
        <w:jc w:val="both"/>
        <w:rPr>
          <w:bCs/>
          <w:color w:val="000000"/>
          <w:sz w:val="24"/>
          <w:szCs w:val="24"/>
        </w:rPr>
      </w:pPr>
      <w:r w:rsidRPr="00EA1F17">
        <w:rPr>
          <w:bCs/>
          <w:color w:val="000000"/>
          <w:sz w:val="24"/>
          <w:szCs w:val="24"/>
        </w:rPr>
        <w:t xml:space="preserve">Uchádzač ako zhotoviteľ sa zaväzuje, že v rámci záväzkového vzťahu strpí výkon kontroly/auditu súvisiaceho s dodávanými stavebnými prácami kedykoľvek počas platnosti a účinnosti Zmluvy o poskytnutí </w:t>
      </w:r>
      <w:r w:rsidR="00CD1D1D">
        <w:rPr>
          <w:bCs/>
          <w:color w:val="000000"/>
          <w:sz w:val="24"/>
          <w:szCs w:val="24"/>
        </w:rPr>
        <w:t>dotácie na podporu rozvoja športu na rok 2019</w:t>
      </w:r>
      <w:r w:rsidRPr="00EA1F17">
        <w:rPr>
          <w:bCs/>
          <w:color w:val="000000"/>
          <w:sz w:val="24"/>
          <w:szCs w:val="24"/>
        </w:rPr>
        <w:t>, a to oprávnenými osobami na výkon tejto kontroly/auditu a poskytnúť im všetku potrebnú súčinnosť.</w:t>
      </w:r>
    </w:p>
    <w:p w:rsidR="00EA1F17" w:rsidRDefault="00EA1F17" w:rsidP="005F1927">
      <w:pPr>
        <w:pStyle w:val="Odsekzoznamu"/>
        <w:spacing w:line="276" w:lineRule="auto"/>
        <w:rPr>
          <w:bCs/>
          <w:color w:val="000000"/>
          <w:sz w:val="24"/>
          <w:szCs w:val="24"/>
        </w:rPr>
      </w:pPr>
    </w:p>
    <w:p w:rsidR="00530C23" w:rsidRDefault="00C16DEB" w:rsidP="005F1927">
      <w:pPr>
        <w:spacing w:line="276" w:lineRule="auto"/>
        <w:jc w:val="both"/>
        <w:rPr>
          <w:color w:val="000000"/>
          <w:sz w:val="24"/>
          <w:szCs w:val="24"/>
        </w:rPr>
      </w:pPr>
      <w:r w:rsidRPr="00C16DEB">
        <w:rPr>
          <w:color w:val="000000"/>
          <w:sz w:val="24"/>
          <w:szCs w:val="24"/>
        </w:rPr>
        <w:t>Námietky nie je možné podať pri postupe podľa § 117 podľa § 170 ods. 7, bod b).</w:t>
      </w:r>
    </w:p>
    <w:p w:rsidR="006120DC" w:rsidRDefault="006120DC" w:rsidP="005F1927">
      <w:pPr>
        <w:spacing w:line="276" w:lineRule="auto"/>
        <w:jc w:val="both"/>
      </w:pPr>
    </w:p>
    <w:p w:rsidR="00D0253C" w:rsidRDefault="00D0253C" w:rsidP="005F1927">
      <w:pPr>
        <w:spacing w:line="276" w:lineRule="auto"/>
        <w:jc w:val="both"/>
      </w:pPr>
    </w:p>
    <w:p w:rsidR="00C06CE9" w:rsidRDefault="00EA1F17" w:rsidP="005F1927">
      <w:pPr>
        <w:pStyle w:val="Zkladntext3"/>
        <w:numPr>
          <w:ilvl w:val="0"/>
          <w:numId w:val="1"/>
        </w:numPr>
        <w:pBdr>
          <w:bottom w:val="single" w:sz="4" w:space="1" w:color="auto"/>
        </w:pBdr>
        <w:spacing w:line="276" w:lineRule="auto"/>
        <w:jc w:val="both"/>
        <w:rPr>
          <w:b/>
          <w:bCs/>
        </w:rPr>
      </w:pPr>
      <w:r>
        <w:rPr>
          <w:b/>
          <w:bCs/>
        </w:rPr>
        <w:t>Konflikt záujmov</w:t>
      </w:r>
    </w:p>
    <w:p w:rsidR="00EA1F17" w:rsidRDefault="00EA1F17" w:rsidP="005F1927">
      <w:pPr>
        <w:pStyle w:val="Zkladntext3"/>
        <w:spacing w:line="276" w:lineRule="auto"/>
        <w:jc w:val="both"/>
        <w:rPr>
          <w:bCs/>
        </w:rPr>
      </w:pPr>
      <w:r w:rsidRPr="00EA1F17">
        <w:rPr>
          <w:bCs/>
        </w:rPr>
        <w:t xml:space="preserve">Verejný obstarávateľ je povinný zabezpečiť, aby v celom </w:t>
      </w:r>
      <w:r>
        <w:rPr>
          <w:bCs/>
        </w:rPr>
        <w:t xml:space="preserve">procese tohto postupu zadávania </w:t>
      </w:r>
      <w:r w:rsidRPr="00232BDB">
        <w:rPr>
          <w:bCs/>
        </w:rPr>
        <w:t>zákazky nedošlo ku konfliktu záujmov, ktoré by viedlo k narušeniu alebo obmedzeniu hospodárskej súťaže alebo porušeniu princípu transparentnosti a princípu rovnakého zaobchádzania v tomto verejnom obstarávaní.</w:t>
      </w:r>
      <w:r w:rsidRPr="00232BDB">
        <w:t xml:space="preserve"> </w:t>
      </w:r>
      <w:r w:rsidRPr="00232BDB">
        <w:rPr>
          <w:bCs/>
        </w:rPr>
        <w:t xml:space="preserve">V prípade identifikovania existencie konfliktu záujmov kedykoľvek v tomto postupe zadávania zákazky verejným obstarávateľom, tento </w:t>
      </w:r>
      <w:r w:rsidRPr="00232BDB">
        <w:rPr>
          <w:bCs/>
        </w:rPr>
        <w:lastRenderedPageBreak/>
        <w:t>prijme primerané opatrenia a vykoná nápravu pre jeho odstránenie. Opatreniami podľa prvej vety sú najmä vylúčenie zainteresovanej osoby z procesu prípravy alebo realizácie tohto postupu zadávania zákazky alebo úprava jej povinností a zodpovednosti s cieľom zabrániť pretrvávaniu konfliktu záujmov. V prípade nemožnosti odstrániť konflikt záujmov inými účinnými opatreniami, vylúči verejný obstarávateľ v súlade s ustanovením § 40 ods. 6 písm. f) ZVO uchádzača, ktorého sa konflikt záujmov týka, z tohto</w:t>
      </w:r>
      <w:r>
        <w:rPr>
          <w:bCs/>
        </w:rPr>
        <w:t xml:space="preserve"> </w:t>
      </w:r>
      <w:r w:rsidRPr="00EA1F17">
        <w:rPr>
          <w:bCs/>
        </w:rPr>
        <w:t>postupu zadávania zákazky.</w:t>
      </w:r>
    </w:p>
    <w:p w:rsidR="006753E6" w:rsidRDefault="006753E6" w:rsidP="005F1927">
      <w:pPr>
        <w:pStyle w:val="Zkladntext3"/>
        <w:spacing w:line="276" w:lineRule="auto"/>
        <w:jc w:val="both"/>
        <w:rPr>
          <w:bCs/>
        </w:rPr>
      </w:pPr>
    </w:p>
    <w:p w:rsidR="006753E6" w:rsidRPr="00EA1F17" w:rsidRDefault="006753E6" w:rsidP="005F1927">
      <w:pPr>
        <w:pStyle w:val="Zkladntext3"/>
        <w:spacing w:line="276" w:lineRule="auto"/>
        <w:jc w:val="both"/>
        <w:rPr>
          <w:bCs/>
        </w:rPr>
      </w:pPr>
      <w:r w:rsidRPr="006753E6">
        <w:rPr>
          <w:bCs/>
        </w:rPr>
        <w:t>U uchádzača nesmie existovať dôvod na vylúčenie podľa § 40 ods. 6 písm. f) ZVO (existencia konfliktu záujmov). Uchádzač preukáže túto skutočnosť čestným vyhlásením, ktoré tvorí Prílohu č. 5 tejto výzvy.</w:t>
      </w:r>
    </w:p>
    <w:p w:rsidR="00C06CE9" w:rsidRDefault="00C06CE9" w:rsidP="005F1927">
      <w:pPr>
        <w:pStyle w:val="Zkladntext3"/>
        <w:spacing w:line="276" w:lineRule="auto"/>
        <w:jc w:val="both"/>
        <w:rPr>
          <w:b/>
          <w:bCs/>
        </w:rPr>
      </w:pPr>
    </w:p>
    <w:p w:rsidR="00E746FA" w:rsidRDefault="008E4F5E" w:rsidP="005F1927">
      <w:pPr>
        <w:pStyle w:val="Zkladntext31"/>
        <w:tabs>
          <w:tab w:val="center" w:pos="6804"/>
        </w:tabs>
        <w:spacing w:after="0" w:line="276" w:lineRule="auto"/>
        <w:ind w:right="-45"/>
        <w:jc w:val="both"/>
        <w:rPr>
          <w:i/>
          <w:sz w:val="24"/>
          <w:szCs w:val="24"/>
        </w:rPr>
      </w:pPr>
      <w:r>
        <w:rPr>
          <w:i/>
          <w:sz w:val="24"/>
          <w:szCs w:val="24"/>
        </w:rPr>
        <w:t>Sklabiná</w:t>
      </w:r>
      <w:r w:rsidR="00E746FA">
        <w:rPr>
          <w:i/>
          <w:sz w:val="24"/>
          <w:szCs w:val="24"/>
        </w:rPr>
        <w:t xml:space="preserve">, dňa </w:t>
      </w:r>
      <w:r>
        <w:rPr>
          <w:i/>
          <w:sz w:val="24"/>
          <w:szCs w:val="24"/>
        </w:rPr>
        <w:t>05.02.2020</w:t>
      </w:r>
    </w:p>
    <w:p w:rsidR="007A4C5F" w:rsidRPr="00E746FA" w:rsidRDefault="008E4F5E" w:rsidP="005F1927">
      <w:pPr>
        <w:pStyle w:val="Zkladntext31"/>
        <w:tabs>
          <w:tab w:val="center" w:pos="6804"/>
        </w:tabs>
        <w:spacing w:after="0" w:line="276" w:lineRule="auto"/>
        <w:ind w:right="-45"/>
        <w:jc w:val="both"/>
        <w:rPr>
          <w:rFonts w:cs="Calibri"/>
          <w:i/>
          <w:sz w:val="24"/>
          <w:szCs w:val="24"/>
        </w:rPr>
      </w:pPr>
      <w:r>
        <w:rPr>
          <w:i/>
          <w:sz w:val="24"/>
          <w:szCs w:val="24"/>
        </w:rPr>
        <w:t xml:space="preserve">Bc. Marta </w:t>
      </w:r>
      <w:proofErr w:type="spellStart"/>
      <w:r>
        <w:rPr>
          <w:i/>
          <w:sz w:val="24"/>
          <w:szCs w:val="24"/>
        </w:rPr>
        <w:t>Kálovcová</w:t>
      </w:r>
      <w:proofErr w:type="spellEnd"/>
      <w:r w:rsidR="007A4C5F" w:rsidRPr="00E746FA">
        <w:rPr>
          <w:i/>
          <w:sz w:val="24"/>
          <w:szCs w:val="24"/>
        </w:rPr>
        <w:t xml:space="preserve">, </w:t>
      </w:r>
      <w:r w:rsidR="006120DC">
        <w:rPr>
          <w:i/>
          <w:sz w:val="24"/>
          <w:szCs w:val="24"/>
        </w:rPr>
        <w:t>starost</w:t>
      </w:r>
      <w:r>
        <w:rPr>
          <w:i/>
          <w:sz w:val="24"/>
          <w:szCs w:val="24"/>
        </w:rPr>
        <w:t>k</w:t>
      </w:r>
      <w:r w:rsidR="006120DC">
        <w:rPr>
          <w:i/>
          <w:sz w:val="24"/>
          <w:szCs w:val="24"/>
        </w:rPr>
        <w:t>a</w:t>
      </w:r>
      <w:r w:rsidR="007A4C5F" w:rsidRPr="00E746FA">
        <w:rPr>
          <w:i/>
          <w:sz w:val="24"/>
          <w:szCs w:val="24"/>
        </w:rPr>
        <w:t xml:space="preserve">, </w:t>
      </w:r>
      <w:proofErr w:type="spellStart"/>
      <w:r w:rsidR="007A4C5F" w:rsidRPr="00E746FA">
        <w:rPr>
          <w:i/>
          <w:sz w:val="24"/>
          <w:szCs w:val="24"/>
        </w:rPr>
        <w:t>v.r</w:t>
      </w:r>
      <w:proofErr w:type="spellEnd"/>
      <w:r w:rsidR="007A4C5F" w:rsidRPr="00E746FA">
        <w:rPr>
          <w:i/>
          <w:sz w:val="24"/>
          <w:szCs w:val="24"/>
        </w:rPr>
        <w:t>.</w:t>
      </w:r>
    </w:p>
    <w:p w:rsidR="00C06CE9" w:rsidRDefault="00C06CE9" w:rsidP="005F1927">
      <w:pPr>
        <w:pStyle w:val="Zkladntext3"/>
        <w:spacing w:line="276" w:lineRule="auto"/>
        <w:jc w:val="both"/>
        <w:rPr>
          <w:b/>
          <w:bCs/>
        </w:rPr>
      </w:pPr>
    </w:p>
    <w:p w:rsidR="00C06CE9" w:rsidRDefault="00C06CE9" w:rsidP="005F1927">
      <w:pPr>
        <w:pStyle w:val="Zkladntext3"/>
        <w:spacing w:line="276" w:lineRule="auto"/>
        <w:jc w:val="both"/>
        <w:rPr>
          <w:b/>
          <w:bCs/>
        </w:rPr>
      </w:pPr>
    </w:p>
    <w:p w:rsidR="006753E6" w:rsidRPr="002277D9" w:rsidRDefault="006753E6" w:rsidP="005F1927">
      <w:pPr>
        <w:pStyle w:val="Zkladntext3"/>
        <w:spacing w:line="276" w:lineRule="auto"/>
        <w:jc w:val="both"/>
        <w:rPr>
          <w:b/>
          <w:bCs/>
          <w:color w:val="000000" w:themeColor="text1"/>
          <w:u w:val="single"/>
        </w:rPr>
      </w:pPr>
      <w:r w:rsidRPr="002277D9">
        <w:rPr>
          <w:b/>
          <w:bCs/>
          <w:color w:val="000000" w:themeColor="text1"/>
          <w:u w:val="single"/>
        </w:rPr>
        <w:t>Prílohy Výzvy:</w:t>
      </w:r>
    </w:p>
    <w:p w:rsidR="006753E6" w:rsidRPr="002277D9" w:rsidRDefault="006753E6" w:rsidP="005F1927">
      <w:pPr>
        <w:pStyle w:val="Zkladntext3"/>
        <w:spacing w:line="276" w:lineRule="auto"/>
        <w:jc w:val="both"/>
        <w:rPr>
          <w:bCs/>
          <w:color w:val="000000" w:themeColor="text1"/>
        </w:rPr>
      </w:pPr>
      <w:r w:rsidRPr="002277D9">
        <w:rPr>
          <w:bCs/>
          <w:color w:val="000000" w:themeColor="text1"/>
        </w:rPr>
        <w:t xml:space="preserve">Príloha </w:t>
      </w:r>
      <w:r>
        <w:rPr>
          <w:bCs/>
          <w:color w:val="000000" w:themeColor="text1"/>
        </w:rPr>
        <w:t xml:space="preserve">č. 1 </w:t>
      </w:r>
      <w:r w:rsidRPr="002277D9">
        <w:rPr>
          <w:bCs/>
          <w:color w:val="000000" w:themeColor="text1"/>
        </w:rPr>
        <w:t xml:space="preserve"> Formulár cenovej ponuky</w:t>
      </w:r>
    </w:p>
    <w:p w:rsidR="00D53B29" w:rsidRPr="002277D9" w:rsidRDefault="00D53B29" w:rsidP="005F1927">
      <w:pPr>
        <w:pStyle w:val="Zkladntext3"/>
        <w:spacing w:line="276" w:lineRule="auto"/>
        <w:jc w:val="both"/>
        <w:rPr>
          <w:bCs/>
          <w:color w:val="000000" w:themeColor="text1"/>
        </w:rPr>
      </w:pPr>
      <w:r w:rsidRPr="002277D9">
        <w:rPr>
          <w:bCs/>
          <w:color w:val="000000" w:themeColor="text1"/>
        </w:rPr>
        <w:t xml:space="preserve">Príloha </w:t>
      </w:r>
      <w:r>
        <w:rPr>
          <w:bCs/>
          <w:color w:val="000000" w:themeColor="text1"/>
        </w:rPr>
        <w:t xml:space="preserve">č. 2  </w:t>
      </w:r>
      <w:r w:rsidRPr="002277D9">
        <w:rPr>
          <w:bCs/>
          <w:color w:val="000000" w:themeColor="text1"/>
        </w:rPr>
        <w:t>Návrh zmluvy</w:t>
      </w:r>
    </w:p>
    <w:p w:rsidR="006753E6" w:rsidRPr="002277D9" w:rsidRDefault="006753E6" w:rsidP="005F1927">
      <w:pPr>
        <w:pStyle w:val="Zkladntext3"/>
        <w:spacing w:line="276" w:lineRule="auto"/>
        <w:jc w:val="both"/>
        <w:rPr>
          <w:bCs/>
          <w:color w:val="000000" w:themeColor="text1"/>
        </w:rPr>
      </w:pPr>
      <w:r w:rsidRPr="002277D9">
        <w:rPr>
          <w:bCs/>
          <w:color w:val="000000" w:themeColor="text1"/>
        </w:rPr>
        <w:t xml:space="preserve">Príloha </w:t>
      </w:r>
      <w:r>
        <w:rPr>
          <w:bCs/>
          <w:color w:val="000000" w:themeColor="text1"/>
        </w:rPr>
        <w:t xml:space="preserve">č. </w:t>
      </w:r>
      <w:r w:rsidR="00D53B29">
        <w:rPr>
          <w:bCs/>
          <w:color w:val="000000" w:themeColor="text1"/>
        </w:rPr>
        <w:t>3</w:t>
      </w:r>
      <w:r>
        <w:rPr>
          <w:bCs/>
          <w:color w:val="000000" w:themeColor="text1"/>
        </w:rPr>
        <w:t xml:space="preserve">  Výkaz výmer</w:t>
      </w:r>
    </w:p>
    <w:p w:rsidR="006753E6" w:rsidRDefault="006753E6" w:rsidP="005F1927">
      <w:pPr>
        <w:pStyle w:val="Zkladntext3"/>
        <w:spacing w:line="276" w:lineRule="auto"/>
        <w:jc w:val="both"/>
        <w:rPr>
          <w:bCs/>
          <w:color w:val="000000" w:themeColor="text1"/>
        </w:rPr>
      </w:pPr>
      <w:r w:rsidRPr="002277D9">
        <w:rPr>
          <w:bCs/>
          <w:color w:val="000000" w:themeColor="text1"/>
        </w:rPr>
        <w:t xml:space="preserve">Príloha </w:t>
      </w:r>
      <w:r>
        <w:rPr>
          <w:bCs/>
          <w:color w:val="000000" w:themeColor="text1"/>
        </w:rPr>
        <w:t xml:space="preserve">č. 4 </w:t>
      </w:r>
      <w:r w:rsidRPr="002277D9">
        <w:rPr>
          <w:bCs/>
          <w:color w:val="000000" w:themeColor="text1"/>
        </w:rPr>
        <w:t xml:space="preserve"> Čestné vyhlásenie</w:t>
      </w:r>
      <w:r>
        <w:rPr>
          <w:bCs/>
          <w:color w:val="000000" w:themeColor="text1"/>
        </w:rPr>
        <w:t xml:space="preserve"> - § 32 ods. 1 písm. f) zákona</w:t>
      </w:r>
    </w:p>
    <w:p w:rsidR="00530C23" w:rsidRPr="006753E6" w:rsidRDefault="006753E6" w:rsidP="005F1927">
      <w:pPr>
        <w:pStyle w:val="Zkladntext3"/>
        <w:spacing w:line="276" w:lineRule="auto"/>
        <w:jc w:val="both"/>
        <w:rPr>
          <w:bCs/>
          <w:color w:val="000000" w:themeColor="text1"/>
        </w:rPr>
      </w:pPr>
      <w:r w:rsidRPr="002277D9">
        <w:rPr>
          <w:bCs/>
          <w:color w:val="000000" w:themeColor="text1"/>
        </w:rPr>
        <w:t xml:space="preserve">Príloha </w:t>
      </w:r>
      <w:r>
        <w:rPr>
          <w:bCs/>
          <w:color w:val="000000" w:themeColor="text1"/>
        </w:rPr>
        <w:t xml:space="preserve">č. 5 </w:t>
      </w:r>
      <w:r w:rsidRPr="002277D9">
        <w:rPr>
          <w:bCs/>
          <w:color w:val="000000" w:themeColor="text1"/>
        </w:rPr>
        <w:t xml:space="preserve"> Čestné vyhlásenie</w:t>
      </w:r>
      <w:r>
        <w:rPr>
          <w:bCs/>
          <w:color w:val="000000" w:themeColor="text1"/>
        </w:rPr>
        <w:t xml:space="preserve"> k predloženiu ponuky</w:t>
      </w:r>
    </w:p>
    <w:sectPr w:rsidR="00530C23" w:rsidRPr="006753E6" w:rsidSect="00756AD1">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7BF1" w:rsidRDefault="00C17BF1" w:rsidP="007C4F50">
      <w:r>
        <w:separator/>
      </w:r>
    </w:p>
  </w:endnote>
  <w:endnote w:type="continuationSeparator" w:id="0">
    <w:p w:rsidR="00C17BF1" w:rsidRDefault="00C17BF1" w:rsidP="007C4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Sans EE">
    <w:altName w:val="Courier New"/>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5134909"/>
      <w:docPartObj>
        <w:docPartGallery w:val="Page Numbers (Bottom of Page)"/>
        <w:docPartUnique/>
      </w:docPartObj>
    </w:sdtPr>
    <w:sdtEndPr/>
    <w:sdtContent>
      <w:p w:rsidR="002E546B" w:rsidRDefault="002E546B">
        <w:pPr>
          <w:pStyle w:val="Pta"/>
          <w:jc w:val="right"/>
        </w:pPr>
        <w:r>
          <w:fldChar w:fldCharType="begin"/>
        </w:r>
        <w:r>
          <w:instrText>PAGE   \* MERGEFORMAT</w:instrText>
        </w:r>
        <w:r>
          <w:fldChar w:fldCharType="separate"/>
        </w:r>
        <w:r w:rsidR="00C50C6A">
          <w:rPr>
            <w:noProof/>
          </w:rPr>
          <w:t>6</w:t>
        </w:r>
        <w:r>
          <w:fldChar w:fldCharType="end"/>
        </w:r>
      </w:p>
    </w:sdtContent>
  </w:sdt>
  <w:p w:rsidR="002E546B" w:rsidRDefault="002E546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7BF1" w:rsidRDefault="00C17BF1" w:rsidP="007C4F50">
      <w:r>
        <w:separator/>
      </w:r>
    </w:p>
  </w:footnote>
  <w:footnote w:type="continuationSeparator" w:id="0">
    <w:p w:rsidR="00C17BF1" w:rsidRDefault="00C17BF1" w:rsidP="007C4F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2"/>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15:restartNumberingAfterBreak="0">
    <w:nsid w:val="00000004"/>
    <w:multiLevelType w:val="singleLevel"/>
    <w:tmpl w:val="00000004"/>
    <w:name w:val="WW8Num5"/>
    <w:lvl w:ilvl="0">
      <w:start w:val="1"/>
      <w:numFmt w:val="decimal"/>
      <w:lvlText w:val="%1."/>
      <w:lvlJc w:val="left"/>
      <w:pPr>
        <w:tabs>
          <w:tab w:val="num" w:pos="568"/>
        </w:tabs>
        <w:ind w:left="928" w:hanging="360"/>
      </w:pPr>
      <w:rPr>
        <w:rFonts w:ascii="Times New Roman" w:hAnsi="Times New Roman" w:cs="Times New Roman"/>
        <w:b/>
        <w:sz w:val="24"/>
        <w:szCs w:val="24"/>
      </w:rPr>
    </w:lvl>
  </w:abstractNum>
  <w:abstractNum w:abstractNumId="3" w15:restartNumberingAfterBreak="0">
    <w:nsid w:val="00000005"/>
    <w:multiLevelType w:val="multilevel"/>
    <w:tmpl w:val="5A3E53D4"/>
    <w:lvl w:ilvl="0">
      <w:start w:val="1"/>
      <w:numFmt w:val="decimal"/>
      <w:lvlText w:val="%1."/>
      <w:lvlJc w:val="left"/>
      <w:pPr>
        <w:tabs>
          <w:tab w:val="num" w:pos="360"/>
        </w:tabs>
        <w:ind w:left="360" w:hanging="360"/>
      </w:pPr>
      <w:rPr>
        <w:rFonts w:cs="Times New Roman"/>
        <w:sz w:val="24"/>
        <w:szCs w:val="24"/>
      </w:rPr>
    </w:lvl>
    <w:lvl w:ilvl="1">
      <w:start w:val="1"/>
      <w:numFmt w:val="bullet"/>
      <w:lvlText w:val="·"/>
      <w:lvlJc w:val="left"/>
      <w:pPr>
        <w:tabs>
          <w:tab w:val="num" w:pos="567"/>
        </w:tabs>
        <w:ind w:left="567" w:hanging="283"/>
      </w:pPr>
      <w:rPr>
        <w:rFonts w:ascii="Symbol" w:hAnsi="Symbol"/>
        <w:sz w:val="18"/>
      </w:rPr>
    </w:lvl>
    <w:lvl w:ilvl="2">
      <w:start w:val="1"/>
      <w:numFmt w:val="decimal"/>
      <w:lvlText w:val="%3."/>
      <w:lvlJc w:val="left"/>
      <w:pPr>
        <w:tabs>
          <w:tab w:val="num" w:pos="850"/>
        </w:tabs>
        <w:ind w:left="850" w:hanging="283"/>
      </w:pPr>
      <w:rPr>
        <w:rFonts w:cs="Times New Roman"/>
        <w:b/>
        <w:i w:val="0"/>
        <w:sz w:val="24"/>
        <w:szCs w:val="24"/>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4" w15:restartNumberingAfterBreak="0">
    <w:nsid w:val="00000006"/>
    <w:multiLevelType w:val="multilevel"/>
    <w:tmpl w:val="CE401146"/>
    <w:name w:val="WW8Num6"/>
    <w:lvl w:ilvl="0">
      <w:start w:val="6"/>
      <w:numFmt w:val="decimal"/>
      <w:lvlText w:val="%1."/>
      <w:lvlJc w:val="left"/>
      <w:pPr>
        <w:tabs>
          <w:tab w:val="num" w:pos="0"/>
        </w:tabs>
        <w:ind w:left="360" w:hanging="360"/>
      </w:pPr>
    </w:lvl>
    <w:lvl w:ilvl="1">
      <w:start w:val="1"/>
      <w:numFmt w:val="decimal"/>
      <w:lvlText w:val="%1.%2."/>
      <w:lvlJc w:val="left"/>
      <w:pPr>
        <w:tabs>
          <w:tab w:val="num" w:pos="0"/>
        </w:tabs>
        <w:ind w:left="4046" w:hanging="360"/>
      </w:pPr>
      <w:rPr>
        <w:rFonts w:ascii="Times New Roman" w:hAnsi="Times New Roman" w:cs="Times New Roman" w:hint="default"/>
        <w:color w:val="00000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07"/>
    <w:multiLevelType w:val="singleLevel"/>
    <w:tmpl w:val="00000007"/>
    <w:name w:val="WW8Num7"/>
    <w:lvl w:ilvl="0">
      <w:numFmt w:val="bullet"/>
      <w:lvlText w:val="-"/>
      <w:lvlJc w:val="left"/>
      <w:pPr>
        <w:tabs>
          <w:tab w:val="num" w:pos="0"/>
        </w:tabs>
        <w:ind w:left="1428" w:hanging="360"/>
      </w:pPr>
      <w:rPr>
        <w:rFonts w:ascii="Times New Roman" w:hAnsi="Times New Roman" w:cs="Times New Roman"/>
      </w:rPr>
    </w:lvl>
  </w:abstractNum>
  <w:abstractNum w:abstractNumId="6" w15:restartNumberingAfterBreak="0">
    <w:nsid w:val="00000008"/>
    <w:multiLevelType w:val="multilevel"/>
    <w:tmpl w:val="74E60D82"/>
    <w:name w:val="WW8Num8"/>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bCs/>
        <w:strike w:val="0"/>
        <w:color w:val="auto"/>
      </w:rPr>
    </w:lvl>
    <w:lvl w:ilvl="2">
      <w:start w:val="1"/>
      <w:numFmt w:val="decimal"/>
      <w:lvlText w:val="%1.%2.%3."/>
      <w:lvlJc w:val="left"/>
      <w:pPr>
        <w:tabs>
          <w:tab w:val="num" w:pos="0"/>
        </w:tabs>
        <w:ind w:left="447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rPr>
        <w:b/>
        <w:color w:val="000000"/>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 w15:restartNumberingAfterBreak="0">
    <w:nsid w:val="04C351F8"/>
    <w:multiLevelType w:val="multilevel"/>
    <w:tmpl w:val="C2E8E10A"/>
    <w:lvl w:ilvl="0">
      <w:start w:val="1"/>
      <w:numFmt w:val="bullet"/>
      <w:lvlText w:val=""/>
      <w:lvlJc w:val="left"/>
      <w:rPr>
        <w:rFonts w:ascii="Wingdings" w:hAnsi="Wingdings" w:hint="default"/>
        <w:b w:val="0"/>
        <w:i w:val="0"/>
        <w:smallCaps w:val="0"/>
        <w:strike w:val="0"/>
        <w:color w:val="000000"/>
        <w:spacing w:val="0"/>
        <w:w w:val="100"/>
        <w:position w:val="0"/>
        <w:sz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0A2023F8"/>
    <w:multiLevelType w:val="hybridMultilevel"/>
    <w:tmpl w:val="3DBE1CE0"/>
    <w:lvl w:ilvl="0" w:tplc="041B0005">
      <w:start w:val="1"/>
      <w:numFmt w:val="bullet"/>
      <w:lvlText w:val=""/>
      <w:lvlJc w:val="left"/>
      <w:pPr>
        <w:ind w:left="720" w:hanging="360"/>
      </w:pPr>
      <w:rPr>
        <w:rFonts w:ascii="Wingdings" w:hAnsi="Wingdings" w:hint="default"/>
        <w:sz w:val="24"/>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0AC30E3D"/>
    <w:multiLevelType w:val="hybridMultilevel"/>
    <w:tmpl w:val="C6A8AF04"/>
    <w:lvl w:ilvl="0" w:tplc="1C3ED5FC">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B6B4363"/>
    <w:multiLevelType w:val="hybridMultilevel"/>
    <w:tmpl w:val="70E6AD7A"/>
    <w:lvl w:ilvl="0" w:tplc="041B0005">
      <w:start w:val="1"/>
      <w:numFmt w:val="bullet"/>
      <w:lvlText w:val=""/>
      <w:lvlJc w:val="left"/>
      <w:pPr>
        <w:ind w:left="360" w:hanging="360"/>
      </w:pPr>
      <w:rPr>
        <w:rFonts w:ascii="Wingdings" w:hAnsi="Wingdings"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133F7C22"/>
    <w:multiLevelType w:val="hybridMultilevel"/>
    <w:tmpl w:val="D38E9E88"/>
    <w:name w:val="WW8Num62"/>
    <w:lvl w:ilvl="0" w:tplc="F522CCF2">
      <w:numFmt w:val="bullet"/>
      <w:lvlText w:val="–"/>
      <w:lvlJc w:val="left"/>
      <w:pPr>
        <w:ind w:left="720" w:hanging="360"/>
      </w:pPr>
      <w:rPr>
        <w:rFonts w:ascii="Times New Roman" w:eastAsia="Times New Roman" w:hAnsi="Times New Roman" w:hint="default"/>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5D22212"/>
    <w:multiLevelType w:val="hybridMultilevel"/>
    <w:tmpl w:val="8E4EE740"/>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AC62513"/>
    <w:multiLevelType w:val="multilevel"/>
    <w:tmpl w:val="A1DE4714"/>
    <w:lvl w:ilvl="0">
      <w:start w:val="1"/>
      <w:numFmt w:val="decimal"/>
      <w:lvlText w:val="%1."/>
      <w:lvlJc w:val="left"/>
      <w:pPr>
        <w:tabs>
          <w:tab w:val="num" w:pos="360"/>
        </w:tabs>
        <w:ind w:left="360" w:hanging="360"/>
      </w:pPr>
      <w:rPr>
        <w:rFonts w:cs="Times New Roman"/>
        <w:sz w:val="18"/>
        <w:szCs w:val="18"/>
      </w:rPr>
    </w:lvl>
    <w:lvl w:ilvl="1">
      <w:start w:val="1"/>
      <w:numFmt w:val="bullet"/>
      <w:lvlText w:val="·"/>
      <w:lvlJc w:val="left"/>
      <w:pPr>
        <w:tabs>
          <w:tab w:val="num" w:pos="567"/>
        </w:tabs>
        <w:ind w:left="567" w:hanging="283"/>
      </w:pPr>
      <w:rPr>
        <w:rFonts w:ascii="Symbol" w:hAnsi="Symbol"/>
        <w:sz w:val="18"/>
      </w:rPr>
    </w:lvl>
    <w:lvl w:ilvl="2">
      <w:start w:val="1"/>
      <w:numFmt w:val="decimal"/>
      <w:lvlText w:val="%3."/>
      <w:lvlJc w:val="left"/>
      <w:pPr>
        <w:tabs>
          <w:tab w:val="num" w:pos="850"/>
        </w:tabs>
        <w:ind w:left="850" w:hanging="283"/>
      </w:pPr>
      <w:rPr>
        <w:rFonts w:cs="Times New Roman"/>
        <w:b/>
        <w:i w:val="0"/>
        <w:sz w:val="18"/>
        <w:szCs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15" w15:restartNumberingAfterBreak="0">
    <w:nsid w:val="2F5C257D"/>
    <w:multiLevelType w:val="multilevel"/>
    <w:tmpl w:val="A1DE4714"/>
    <w:lvl w:ilvl="0">
      <w:start w:val="1"/>
      <w:numFmt w:val="decimal"/>
      <w:lvlText w:val="%1."/>
      <w:lvlJc w:val="left"/>
      <w:pPr>
        <w:tabs>
          <w:tab w:val="num" w:pos="360"/>
        </w:tabs>
        <w:ind w:left="360" w:hanging="360"/>
      </w:pPr>
      <w:rPr>
        <w:rFonts w:cs="Times New Roman"/>
        <w:sz w:val="18"/>
        <w:szCs w:val="18"/>
      </w:rPr>
    </w:lvl>
    <w:lvl w:ilvl="1">
      <w:start w:val="1"/>
      <w:numFmt w:val="bullet"/>
      <w:lvlText w:val="·"/>
      <w:lvlJc w:val="left"/>
      <w:pPr>
        <w:tabs>
          <w:tab w:val="num" w:pos="567"/>
        </w:tabs>
        <w:ind w:left="567" w:hanging="283"/>
      </w:pPr>
      <w:rPr>
        <w:rFonts w:ascii="Symbol" w:hAnsi="Symbol"/>
        <w:sz w:val="18"/>
      </w:rPr>
    </w:lvl>
    <w:lvl w:ilvl="2">
      <w:start w:val="1"/>
      <w:numFmt w:val="decimal"/>
      <w:lvlText w:val="%3."/>
      <w:lvlJc w:val="left"/>
      <w:pPr>
        <w:tabs>
          <w:tab w:val="num" w:pos="850"/>
        </w:tabs>
        <w:ind w:left="850" w:hanging="283"/>
      </w:pPr>
      <w:rPr>
        <w:rFonts w:cs="Times New Roman"/>
        <w:b/>
        <w:i w:val="0"/>
        <w:sz w:val="18"/>
        <w:szCs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16" w15:restartNumberingAfterBreak="0">
    <w:nsid w:val="31B77981"/>
    <w:multiLevelType w:val="hybridMultilevel"/>
    <w:tmpl w:val="32CC152E"/>
    <w:lvl w:ilvl="0" w:tplc="AC608196">
      <w:start w:val="1"/>
      <w:numFmt w:val="decimal"/>
      <w:lvlText w:val="%1."/>
      <w:lvlJc w:val="left"/>
      <w:pPr>
        <w:ind w:left="360" w:hanging="360"/>
      </w:pPr>
      <w:rPr>
        <w:rFonts w:ascii="Times New Roman" w:hAnsi="Times New Roman" w:cs="Times New Roman" w:hint="default"/>
        <w:color w:val="000000"/>
        <w:sz w:val="24"/>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51C364D"/>
    <w:multiLevelType w:val="hybridMultilevel"/>
    <w:tmpl w:val="5462B2C2"/>
    <w:lvl w:ilvl="0" w:tplc="F522CCF2">
      <w:numFmt w:val="bullet"/>
      <w:lvlText w:val="–"/>
      <w:lvlJc w:val="left"/>
      <w:pPr>
        <w:ind w:left="720" w:hanging="360"/>
      </w:pPr>
      <w:rPr>
        <w:rFonts w:ascii="Times New Roman" w:eastAsia="Times New Roman" w:hAnsi="Times New Roman" w:hint="default"/>
        <w:sz w:val="24"/>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pStyle w:val="Nadpis6"/>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F07457"/>
    <w:multiLevelType w:val="multilevel"/>
    <w:tmpl w:val="A1DE4714"/>
    <w:lvl w:ilvl="0">
      <w:start w:val="1"/>
      <w:numFmt w:val="decimal"/>
      <w:lvlText w:val="%1."/>
      <w:lvlJc w:val="left"/>
      <w:pPr>
        <w:tabs>
          <w:tab w:val="num" w:pos="360"/>
        </w:tabs>
        <w:ind w:left="360" w:hanging="360"/>
      </w:pPr>
      <w:rPr>
        <w:rFonts w:cs="Times New Roman"/>
        <w:sz w:val="18"/>
        <w:szCs w:val="18"/>
      </w:rPr>
    </w:lvl>
    <w:lvl w:ilvl="1">
      <w:start w:val="1"/>
      <w:numFmt w:val="bullet"/>
      <w:lvlText w:val="·"/>
      <w:lvlJc w:val="left"/>
      <w:pPr>
        <w:tabs>
          <w:tab w:val="num" w:pos="567"/>
        </w:tabs>
        <w:ind w:left="567" w:hanging="283"/>
      </w:pPr>
      <w:rPr>
        <w:rFonts w:ascii="Symbol" w:hAnsi="Symbol"/>
        <w:sz w:val="18"/>
      </w:rPr>
    </w:lvl>
    <w:lvl w:ilvl="2">
      <w:start w:val="1"/>
      <w:numFmt w:val="decimal"/>
      <w:lvlText w:val="%3."/>
      <w:lvlJc w:val="left"/>
      <w:pPr>
        <w:tabs>
          <w:tab w:val="num" w:pos="850"/>
        </w:tabs>
        <w:ind w:left="850" w:hanging="283"/>
      </w:pPr>
      <w:rPr>
        <w:rFonts w:cs="Times New Roman"/>
        <w:b/>
        <w:i w:val="0"/>
        <w:sz w:val="18"/>
        <w:szCs w:val="18"/>
      </w:rPr>
    </w:lvl>
    <w:lvl w:ilvl="3">
      <w:start w:val="1"/>
      <w:numFmt w:val="bullet"/>
      <w:lvlText w:val="·"/>
      <w:lvlJc w:val="left"/>
      <w:pPr>
        <w:tabs>
          <w:tab w:val="num" w:pos="1134"/>
        </w:tabs>
        <w:ind w:left="1134" w:hanging="283"/>
      </w:pPr>
      <w:rPr>
        <w:rFonts w:ascii="Symbol" w:hAnsi="Symbol"/>
        <w:sz w:val="18"/>
      </w:rPr>
    </w:lvl>
    <w:lvl w:ilvl="4">
      <w:start w:val="1"/>
      <w:numFmt w:val="bullet"/>
      <w:lvlText w:val="·"/>
      <w:lvlJc w:val="left"/>
      <w:pPr>
        <w:tabs>
          <w:tab w:val="num" w:pos="1417"/>
        </w:tabs>
        <w:ind w:left="1417" w:hanging="283"/>
      </w:pPr>
      <w:rPr>
        <w:rFonts w:ascii="Symbol" w:hAnsi="Symbol"/>
        <w:sz w:val="18"/>
      </w:rPr>
    </w:lvl>
    <w:lvl w:ilvl="5">
      <w:start w:val="1"/>
      <w:numFmt w:val="bullet"/>
      <w:lvlText w:val="·"/>
      <w:lvlJc w:val="left"/>
      <w:pPr>
        <w:tabs>
          <w:tab w:val="num" w:pos="1701"/>
        </w:tabs>
        <w:ind w:left="1701" w:hanging="283"/>
      </w:pPr>
      <w:rPr>
        <w:rFonts w:ascii="Symbol" w:hAnsi="Symbol"/>
        <w:sz w:val="18"/>
      </w:rPr>
    </w:lvl>
    <w:lvl w:ilvl="6">
      <w:start w:val="1"/>
      <w:numFmt w:val="bullet"/>
      <w:lvlText w:val="·"/>
      <w:lvlJc w:val="left"/>
      <w:pPr>
        <w:tabs>
          <w:tab w:val="num" w:pos="1984"/>
        </w:tabs>
        <w:ind w:left="1984" w:hanging="283"/>
      </w:pPr>
      <w:rPr>
        <w:rFonts w:ascii="Symbol" w:hAnsi="Symbol"/>
        <w:sz w:val="18"/>
      </w:rPr>
    </w:lvl>
    <w:lvl w:ilvl="7">
      <w:start w:val="1"/>
      <w:numFmt w:val="bullet"/>
      <w:lvlText w:val="·"/>
      <w:lvlJc w:val="left"/>
      <w:pPr>
        <w:tabs>
          <w:tab w:val="num" w:pos="2268"/>
        </w:tabs>
        <w:ind w:left="2268" w:hanging="283"/>
      </w:pPr>
      <w:rPr>
        <w:rFonts w:ascii="Symbol" w:hAnsi="Symbol"/>
        <w:sz w:val="18"/>
      </w:rPr>
    </w:lvl>
    <w:lvl w:ilvl="8">
      <w:start w:val="1"/>
      <w:numFmt w:val="bullet"/>
      <w:lvlText w:val="·"/>
      <w:lvlJc w:val="left"/>
      <w:pPr>
        <w:tabs>
          <w:tab w:val="num" w:pos="2551"/>
        </w:tabs>
        <w:ind w:left="2551" w:hanging="283"/>
      </w:pPr>
      <w:rPr>
        <w:rFonts w:ascii="Symbol" w:hAnsi="Symbol"/>
        <w:sz w:val="18"/>
      </w:rPr>
    </w:lvl>
  </w:abstractNum>
  <w:abstractNum w:abstractNumId="19" w15:restartNumberingAfterBreak="0">
    <w:nsid w:val="3EDA7820"/>
    <w:multiLevelType w:val="multilevel"/>
    <w:tmpl w:val="0988F270"/>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AF56A49"/>
    <w:multiLevelType w:val="hybridMultilevel"/>
    <w:tmpl w:val="5D3AEA54"/>
    <w:lvl w:ilvl="0" w:tplc="F522CCF2">
      <w:numFmt w:val="bullet"/>
      <w:lvlText w:val="–"/>
      <w:lvlJc w:val="left"/>
      <w:pPr>
        <w:ind w:left="720" w:hanging="360"/>
      </w:pPr>
      <w:rPr>
        <w:rFonts w:ascii="Times New Roman" w:eastAsia="Times New Roman" w:hAnsi="Times New Roman" w:hint="default"/>
        <w:sz w:val="24"/>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D603165"/>
    <w:multiLevelType w:val="hybridMultilevel"/>
    <w:tmpl w:val="2ED8693E"/>
    <w:lvl w:ilvl="0" w:tplc="1AD6D790">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55FD0330"/>
    <w:multiLevelType w:val="hybridMultilevel"/>
    <w:tmpl w:val="DCBA4C96"/>
    <w:lvl w:ilvl="0" w:tplc="379603D0">
      <w:numFmt w:val="bullet"/>
      <w:lvlText w:val="-"/>
      <w:lvlJc w:val="left"/>
      <w:pPr>
        <w:ind w:left="720" w:hanging="360"/>
      </w:pPr>
      <w:rPr>
        <w:rFonts w:ascii="Times New Roman" w:eastAsia="Times New Roman" w:hAnsi="Times New Roman" w:hint="default"/>
      </w:rPr>
    </w:lvl>
    <w:lvl w:ilvl="1" w:tplc="F522CCF2">
      <w:numFmt w:val="bullet"/>
      <w:lvlText w:val="–"/>
      <w:lvlJc w:val="left"/>
      <w:pPr>
        <w:ind w:left="1440" w:hanging="360"/>
      </w:pPr>
      <w:rPr>
        <w:rFonts w:ascii="Times New Roman" w:eastAsia="Times New Roman" w:hAnsi="Times New Roman" w:hint="default"/>
        <w:sz w:val="24"/>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5B353858"/>
    <w:multiLevelType w:val="hybridMultilevel"/>
    <w:tmpl w:val="8F9E129A"/>
    <w:lvl w:ilvl="0" w:tplc="041B0005">
      <w:start w:val="1"/>
      <w:numFmt w:val="bullet"/>
      <w:lvlText w:val=""/>
      <w:lvlJc w:val="left"/>
      <w:pPr>
        <w:ind w:left="720" w:hanging="360"/>
      </w:pPr>
      <w:rPr>
        <w:rFonts w:ascii="Wingdings" w:hAnsi="Wingdings" w:hint="default"/>
        <w:sz w:val="24"/>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5F4369CC"/>
    <w:multiLevelType w:val="hybridMultilevel"/>
    <w:tmpl w:val="F6C21EDA"/>
    <w:lvl w:ilvl="0" w:tplc="F522CCF2">
      <w:numFmt w:val="bullet"/>
      <w:lvlText w:val="–"/>
      <w:lvlJc w:val="left"/>
      <w:pPr>
        <w:ind w:left="720" w:hanging="360"/>
      </w:pPr>
      <w:rPr>
        <w:rFonts w:ascii="Times New Roman" w:eastAsia="Times New Roman" w:hAnsi="Times New Roman" w:hint="default"/>
        <w:sz w:val="24"/>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32D6F14"/>
    <w:multiLevelType w:val="hybridMultilevel"/>
    <w:tmpl w:val="5CF48FDE"/>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4BF3301"/>
    <w:multiLevelType w:val="multilevel"/>
    <w:tmpl w:val="CE3688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57A45F9"/>
    <w:multiLevelType w:val="hybridMultilevel"/>
    <w:tmpl w:val="67686C6E"/>
    <w:lvl w:ilvl="0" w:tplc="041B0005">
      <w:start w:val="1"/>
      <w:numFmt w:val="bullet"/>
      <w:lvlText w:val=""/>
      <w:lvlJc w:val="left"/>
      <w:pPr>
        <w:ind w:left="360" w:hanging="360"/>
      </w:pPr>
      <w:rPr>
        <w:rFonts w:ascii="Wingdings" w:hAnsi="Wingdings"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66227F31"/>
    <w:multiLevelType w:val="hybridMultilevel"/>
    <w:tmpl w:val="BDF63B56"/>
    <w:lvl w:ilvl="0" w:tplc="F522CCF2">
      <w:numFmt w:val="bullet"/>
      <w:lvlText w:val="–"/>
      <w:lvlJc w:val="left"/>
      <w:pPr>
        <w:ind w:left="720" w:hanging="360"/>
      </w:pPr>
      <w:rPr>
        <w:rFonts w:ascii="Times New Roman" w:eastAsia="Times New Roman" w:hAnsi="Times New Roman" w:hint="default"/>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68C4551"/>
    <w:multiLevelType w:val="multilevel"/>
    <w:tmpl w:val="3252E35E"/>
    <w:lvl w:ilvl="0">
      <w:start w:val="1"/>
      <w:numFmt w:val="decimal"/>
      <w:lvlText w:val="%1."/>
      <w:lvlJc w:val="left"/>
      <w:pPr>
        <w:ind w:left="360" w:hanging="360"/>
      </w:pPr>
      <w:rPr>
        <w:rFonts w:cs="Times New Roman" w:hint="default"/>
        <w:b/>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0" w15:restartNumberingAfterBreak="0">
    <w:nsid w:val="6EBF65F5"/>
    <w:multiLevelType w:val="hybridMultilevel"/>
    <w:tmpl w:val="4F445592"/>
    <w:lvl w:ilvl="0" w:tplc="F18AD0E4">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8F40065"/>
    <w:multiLevelType w:val="hybridMultilevel"/>
    <w:tmpl w:val="A6C8B9DE"/>
    <w:lvl w:ilvl="0" w:tplc="F522CCF2">
      <w:numFmt w:val="bullet"/>
      <w:lvlText w:val="–"/>
      <w:lvlJc w:val="left"/>
      <w:pPr>
        <w:ind w:left="360" w:hanging="360"/>
      </w:pPr>
      <w:rPr>
        <w:rFonts w:ascii="Times New Roman" w:eastAsia="Times New Roman" w:hAnsi="Times New Roman" w:hint="default"/>
        <w:sz w:val="24"/>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num w:numId="1">
    <w:abstractNumId w:val="29"/>
  </w:num>
  <w:num w:numId="2">
    <w:abstractNumId w:val="17"/>
  </w:num>
  <w:num w:numId="3">
    <w:abstractNumId w:val="3"/>
  </w:num>
  <w:num w:numId="4">
    <w:abstractNumId w:val="8"/>
  </w:num>
  <w:num w:numId="5">
    <w:abstractNumId w:val="20"/>
  </w:num>
  <w:num w:numId="6">
    <w:abstractNumId w:val="16"/>
  </w:num>
  <w:num w:numId="7">
    <w:abstractNumId w:val="14"/>
  </w:num>
  <w:num w:numId="8">
    <w:abstractNumId w:val="2"/>
  </w:num>
  <w:num w:numId="9">
    <w:abstractNumId w:val="0"/>
  </w:num>
  <w:num w:numId="10">
    <w:abstractNumId w:val="1"/>
  </w:num>
  <w:num w:numId="11">
    <w:abstractNumId w:val="4"/>
  </w:num>
  <w:num w:numId="12">
    <w:abstractNumId w:val="5"/>
  </w:num>
  <w:num w:numId="13">
    <w:abstractNumId w:val="6"/>
  </w:num>
  <w:num w:numId="14">
    <w:abstractNumId w:val="7"/>
  </w:num>
  <w:num w:numId="15">
    <w:abstractNumId w:val="28"/>
  </w:num>
  <w:num w:numId="16">
    <w:abstractNumId w:val="19"/>
  </w:num>
  <w:num w:numId="17">
    <w:abstractNumId w:val="10"/>
  </w:num>
  <w:num w:numId="18">
    <w:abstractNumId w:val="15"/>
  </w:num>
  <w:num w:numId="19">
    <w:abstractNumId w:val="31"/>
  </w:num>
  <w:num w:numId="20">
    <w:abstractNumId w:val="18"/>
  </w:num>
  <w:num w:numId="21">
    <w:abstractNumId w:val="22"/>
  </w:num>
  <w:num w:numId="22">
    <w:abstractNumId w:val="26"/>
  </w:num>
  <w:num w:numId="23">
    <w:abstractNumId w:val="12"/>
  </w:num>
  <w:num w:numId="24">
    <w:abstractNumId w:val="24"/>
  </w:num>
  <w:num w:numId="25">
    <w:abstractNumId w:val="30"/>
  </w:num>
  <w:num w:numId="26">
    <w:abstractNumId w:val="21"/>
  </w:num>
  <w:num w:numId="27">
    <w:abstractNumId w:val="11"/>
  </w:num>
  <w:num w:numId="28">
    <w:abstractNumId w:val="27"/>
  </w:num>
  <w:num w:numId="29">
    <w:abstractNumId w:val="23"/>
  </w:num>
  <w:num w:numId="30">
    <w:abstractNumId w:val="9"/>
  </w:num>
  <w:num w:numId="31">
    <w:abstractNumId w:val="25"/>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4F50"/>
    <w:rsid w:val="00024531"/>
    <w:rsid w:val="00027BD7"/>
    <w:rsid w:val="000527E5"/>
    <w:rsid w:val="00065140"/>
    <w:rsid w:val="00075DAD"/>
    <w:rsid w:val="000A2E06"/>
    <w:rsid w:val="000A2EE1"/>
    <w:rsid w:val="000C5DCF"/>
    <w:rsid w:val="000D31C0"/>
    <w:rsid w:val="00106264"/>
    <w:rsid w:val="00120777"/>
    <w:rsid w:val="00135409"/>
    <w:rsid w:val="001647E5"/>
    <w:rsid w:val="00176083"/>
    <w:rsid w:val="0018039B"/>
    <w:rsid w:val="00180B74"/>
    <w:rsid w:val="001D3AAE"/>
    <w:rsid w:val="001E77DF"/>
    <w:rsid w:val="00215BAF"/>
    <w:rsid w:val="002277D9"/>
    <w:rsid w:val="002327A3"/>
    <w:rsid w:val="00232BDB"/>
    <w:rsid w:val="00237908"/>
    <w:rsid w:val="002652A5"/>
    <w:rsid w:val="002755EB"/>
    <w:rsid w:val="002D51A8"/>
    <w:rsid w:val="002D5A61"/>
    <w:rsid w:val="002E4C8E"/>
    <w:rsid w:val="002E546B"/>
    <w:rsid w:val="0031168D"/>
    <w:rsid w:val="00323AC3"/>
    <w:rsid w:val="00335584"/>
    <w:rsid w:val="00352306"/>
    <w:rsid w:val="00353E41"/>
    <w:rsid w:val="0039484E"/>
    <w:rsid w:val="003A629B"/>
    <w:rsid w:val="003F140C"/>
    <w:rsid w:val="004510FE"/>
    <w:rsid w:val="00470E47"/>
    <w:rsid w:val="00484259"/>
    <w:rsid w:val="00492B37"/>
    <w:rsid w:val="0049575C"/>
    <w:rsid w:val="004F4C68"/>
    <w:rsid w:val="00530C23"/>
    <w:rsid w:val="00532113"/>
    <w:rsid w:val="00536161"/>
    <w:rsid w:val="00543C80"/>
    <w:rsid w:val="00547486"/>
    <w:rsid w:val="0055230F"/>
    <w:rsid w:val="00580F8C"/>
    <w:rsid w:val="00584FB1"/>
    <w:rsid w:val="00596F1D"/>
    <w:rsid w:val="005A386B"/>
    <w:rsid w:val="005A48C4"/>
    <w:rsid w:val="005A6F95"/>
    <w:rsid w:val="005B0889"/>
    <w:rsid w:val="005F1927"/>
    <w:rsid w:val="005F359E"/>
    <w:rsid w:val="005F74D7"/>
    <w:rsid w:val="0060194F"/>
    <w:rsid w:val="006043A4"/>
    <w:rsid w:val="006120DC"/>
    <w:rsid w:val="006134E2"/>
    <w:rsid w:val="006258B8"/>
    <w:rsid w:val="0065148E"/>
    <w:rsid w:val="0066027D"/>
    <w:rsid w:val="00674A10"/>
    <w:rsid w:val="006753E6"/>
    <w:rsid w:val="006B3411"/>
    <w:rsid w:val="006B4BA6"/>
    <w:rsid w:val="006C19F9"/>
    <w:rsid w:val="006D7348"/>
    <w:rsid w:val="00714082"/>
    <w:rsid w:val="0071647A"/>
    <w:rsid w:val="0073223E"/>
    <w:rsid w:val="0075110C"/>
    <w:rsid w:val="00756AD1"/>
    <w:rsid w:val="0076180D"/>
    <w:rsid w:val="00762579"/>
    <w:rsid w:val="007A0A6D"/>
    <w:rsid w:val="007A4C5F"/>
    <w:rsid w:val="007A64CE"/>
    <w:rsid w:val="007B06B1"/>
    <w:rsid w:val="007C4F50"/>
    <w:rsid w:val="007D0E9D"/>
    <w:rsid w:val="007E0EFD"/>
    <w:rsid w:val="00840371"/>
    <w:rsid w:val="00864DE3"/>
    <w:rsid w:val="00875B60"/>
    <w:rsid w:val="00881B2C"/>
    <w:rsid w:val="008929DE"/>
    <w:rsid w:val="008B0322"/>
    <w:rsid w:val="008C09EB"/>
    <w:rsid w:val="008D1192"/>
    <w:rsid w:val="008D2090"/>
    <w:rsid w:val="008E4F5E"/>
    <w:rsid w:val="00901B30"/>
    <w:rsid w:val="0092054E"/>
    <w:rsid w:val="00942BFE"/>
    <w:rsid w:val="00947493"/>
    <w:rsid w:val="009A0E7A"/>
    <w:rsid w:val="009A3FA1"/>
    <w:rsid w:val="009B4615"/>
    <w:rsid w:val="009C2A15"/>
    <w:rsid w:val="009D38C5"/>
    <w:rsid w:val="00A02BF4"/>
    <w:rsid w:val="00A03A26"/>
    <w:rsid w:val="00A30DB6"/>
    <w:rsid w:val="00A44B0E"/>
    <w:rsid w:val="00A54C3D"/>
    <w:rsid w:val="00A637CB"/>
    <w:rsid w:val="00A7616B"/>
    <w:rsid w:val="00A80713"/>
    <w:rsid w:val="00AA5AB5"/>
    <w:rsid w:val="00AB04EA"/>
    <w:rsid w:val="00AB37CB"/>
    <w:rsid w:val="00AC50BD"/>
    <w:rsid w:val="00AD2101"/>
    <w:rsid w:val="00AD289F"/>
    <w:rsid w:val="00B0197B"/>
    <w:rsid w:val="00B30675"/>
    <w:rsid w:val="00B420DE"/>
    <w:rsid w:val="00B9013F"/>
    <w:rsid w:val="00BC5D86"/>
    <w:rsid w:val="00BC610D"/>
    <w:rsid w:val="00BE010A"/>
    <w:rsid w:val="00BF0B03"/>
    <w:rsid w:val="00BF3DCD"/>
    <w:rsid w:val="00C00BE3"/>
    <w:rsid w:val="00C02819"/>
    <w:rsid w:val="00C06CE9"/>
    <w:rsid w:val="00C1259B"/>
    <w:rsid w:val="00C16DEB"/>
    <w:rsid w:val="00C17BF1"/>
    <w:rsid w:val="00C37C98"/>
    <w:rsid w:val="00C50C6A"/>
    <w:rsid w:val="00C61942"/>
    <w:rsid w:val="00C72150"/>
    <w:rsid w:val="00C95747"/>
    <w:rsid w:val="00CC4146"/>
    <w:rsid w:val="00CC63FD"/>
    <w:rsid w:val="00CD1D1D"/>
    <w:rsid w:val="00CE13B4"/>
    <w:rsid w:val="00D0253C"/>
    <w:rsid w:val="00D323B7"/>
    <w:rsid w:val="00D37ACA"/>
    <w:rsid w:val="00D4147D"/>
    <w:rsid w:val="00D43BF5"/>
    <w:rsid w:val="00D46178"/>
    <w:rsid w:val="00D53B29"/>
    <w:rsid w:val="00D736B1"/>
    <w:rsid w:val="00D84A58"/>
    <w:rsid w:val="00DA6EC9"/>
    <w:rsid w:val="00DC0587"/>
    <w:rsid w:val="00DC40A9"/>
    <w:rsid w:val="00DD468D"/>
    <w:rsid w:val="00DF4EE1"/>
    <w:rsid w:val="00E0184A"/>
    <w:rsid w:val="00E02406"/>
    <w:rsid w:val="00E0296B"/>
    <w:rsid w:val="00E31B9A"/>
    <w:rsid w:val="00E568C0"/>
    <w:rsid w:val="00E6024F"/>
    <w:rsid w:val="00E746FA"/>
    <w:rsid w:val="00E866C4"/>
    <w:rsid w:val="00E95A47"/>
    <w:rsid w:val="00EA1F17"/>
    <w:rsid w:val="00ED4E45"/>
    <w:rsid w:val="00ED675C"/>
    <w:rsid w:val="00F45FAF"/>
    <w:rsid w:val="00F55401"/>
    <w:rsid w:val="00F73330"/>
    <w:rsid w:val="00F86D4B"/>
    <w:rsid w:val="00F87340"/>
    <w:rsid w:val="00F930F0"/>
    <w:rsid w:val="00F97E66"/>
    <w:rsid w:val="00FD391B"/>
    <w:rsid w:val="00FD6C88"/>
    <w:rsid w:val="00FD79AC"/>
    <w:rsid w:val="00FE2F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D7D85"/>
  <w15:docId w15:val="{03AABA1E-4503-456A-A3FF-2B0B6278A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C95747"/>
    <w:pPr>
      <w:widowControl w:val="0"/>
      <w:autoSpaceDE w:val="0"/>
      <w:autoSpaceDN w:val="0"/>
      <w:adjustRightInd w:val="0"/>
      <w:spacing w:after="0" w:line="240" w:lineRule="auto"/>
    </w:pPr>
    <w:rPr>
      <w:rFonts w:ascii="Times New Roman" w:eastAsia="Times New Roman" w:hAnsi="Times New Roman" w:cs="Times New Roman"/>
      <w:sz w:val="20"/>
      <w:szCs w:val="20"/>
      <w:lang w:eastAsia="sk-SK"/>
    </w:rPr>
  </w:style>
  <w:style w:type="paragraph" w:styleId="Nadpis6">
    <w:name w:val="heading 6"/>
    <w:basedOn w:val="Normlny"/>
    <w:next w:val="Normlny"/>
    <w:link w:val="Nadpis6Char"/>
    <w:qFormat/>
    <w:rsid w:val="00580F8C"/>
    <w:pPr>
      <w:keepNext/>
      <w:widowControl/>
      <w:numPr>
        <w:ilvl w:val="5"/>
        <w:numId w:val="2"/>
      </w:numPr>
      <w:suppressAutoHyphens/>
      <w:autoSpaceDE/>
      <w:autoSpaceDN/>
      <w:adjustRightInd/>
      <w:outlineLvl w:val="5"/>
    </w:pPr>
    <w:rPr>
      <w:b/>
      <w:bCs/>
      <w:sz w:val="24"/>
      <w:szCs w:val="24"/>
      <w:lang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6Char">
    <w:name w:val="Nadpis 6 Char"/>
    <w:basedOn w:val="Predvolenpsmoodseku"/>
    <w:link w:val="Nadpis6"/>
    <w:rsid w:val="00580F8C"/>
    <w:rPr>
      <w:rFonts w:ascii="Times New Roman" w:eastAsia="Times New Roman" w:hAnsi="Times New Roman" w:cs="Times New Roman"/>
      <w:b/>
      <w:bCs/>
      <w:sz w:val="24"/>
      <w:szCs w:val="24"/>
      <w:lang w:eastAsia="zh-CN"/>
    </w:rPr>
  </w:style>
  <w:style w:type="paragraph" w:styleId="Odsekzoznamu">
    <w:name w:val="List Paragraph"/>
    <w:basedOn w:val="Normlny"/>
    <w:link w:val="OdsekzoznamuChar"/>
    <w:uiPriority w:val="34"/>
    <w:qFormat/>
    <w:rsid w:val="007C4F50"/>
    <w:pPr>
      <w:widowControl/>
      <w:autoSpaceDE/>
      <w:autoSpaceDN/>
      <w:adjustRightInd/>
      <w:ind w:left="720"/>
      <w:contextualSpacing/>
      <w:jc w:val="both"/>
    </w:pPr>
    <w:rPr>
      <w:rFonts w:ascii="Calibri" w:hAnsi="Calibri"/>
      <w:sz w:val="22"/>
      <w:szCs w:val="22"/>
      <w:lang w:eastAsia="en-US"/>
    </w:rPr>
  </w:style>
  <w:style w:type="character" w:customStyle="1" w:styleId="OdsekzoznamuChar">
    <w:name w:val="Odsek zoznamu Char"/>
    <w:link w:val="Odsekzoznamu"/>
    <w:uiPriority w:val="34"/>
    <w:locked/>
    <w:rsid w:val="00D43BF5"/>
    <w:rPr>
      <w:rFonts w:ascii="Calibri" w:eastAsia="Times New Roman" w:hAnsi="Calibri" w:cs="Times New Roman"/>
    </w:rPr>
  </w:style>
  <w:style w:type="paragraph" w:styleId="Zkladntext3">
    <w:name w:val="Body Text 3"/>
    <w:basedOn w:val="Normlny"/>
    <w:link w:val="Zkladntext3Char"/>
    <w:uiPriority w:val="99"/>
    <w:rsid w:val="007C4F50"/>
    <w:pPr>
      <w:widowControl/>
      <w:adjustRightInd/>
    </w:pPr>
    <w:rPr>
      <w:sz w:val="24"/>
      <w:szCs w:val="24"/>
    </w:rPr>
  </w:style>
  <w:style w:type="character" w:customStyle="1" w:styleId="Zkladntext3Char">
    <w:name w:val="Základný text 3 Char"/>
    <w:basedOn w:val="Predvolenpsmoodseku"/>
    <w:link w:val="Zkladntext3"/>
    <w:uiPriority w:val="99"/>
    <w:rsid w:val="007C4F50"/>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uiPriority w:val="99"/>
    <w:rsid w:val="007C4F50"/>
    <w:pPr>
      <w:widowControl/>
      <w:autoSpaceDE/>
      <w:autoSpaceDN/>
      <w:adjustRightInd/>
    </w:pPr>
    <w:rPr>
      <w:rFonts w:ascii="Calibri" w:hAnsi="Calibri"/>
    </w:rPr>
  </w:style>
  <w:style w:type="character" w:customStyle="1" w:styleId="TextpoznmkypodiarouChar">
    <w:name w:val="Text poznámky pod čiarou Char"/>
    <w:basedOn w:val="Predvolenpsmoodseku"/>
    <w:link w:val="Textpoznmkypodiarou"/>
    <w:uiPriority w:val="99"/>
    <w:rsid w:val="007C4F50"/>
    <w:rPr>
      <w:rFonts w:ascii="Calibri" w:eastAsia="Times New Roman" w:hAnsi="Calibri" w:cs="Times New Roman"/>
      <w:sz w:val="20"/>
      <w:szCs w:val="20"/>
      <w:lang w:eastAsia="sk-SK"/>
    </w:rPr>
  </w:style>
  <w:style w:type="character" w:styleId="Odkaznapoznmkupodiarou">
    <w:name w:val="footnote reference"/>
    <w:basedOn w:val="Predvolenpsmoodseku"/>
    <w:uiPriority w:val="99"/>
    <w:semiHidden/>
    <w:rsid w:val="007C4F50"/>
    <w:rPr>
      <w:rFonts w:cs="Times New Roman"/>
      <w:vertAlign w:val="superscript"/>
    </w:rPr>
  </w:style>
  <w:style w:type="paragraph" w:styleId="Zkladntext">
    <w:name w:val="Body Text"/>
    <w:basedOn w:val="Normlny"/>
    <w:link w:val="ZkladntextChar"/>
    <w:uiPriority w:val="99"/>
    <w:semiHidden/>
    <w:rsid w:val="007C4F50"/>
    <w:pPr>
      <w:spacing w:after="120"/>
    </w:pPr>
  </w:style>
  <w:style w:type="character" w:customStyle="1" w:styleId="ZkladntextChar">
    <w:name w:val="Základný text Char"/>
    <w:basedOn w:val="Predvolenpsmoodseku"/>
    <w:link w:val="Zkladntext"/>
    <w:uiPriority w:val="99"/>
    <w:semiHidden/>
    <w:rsid w:val="007C4F50"/>
    <w:rPr>
      <w:rFonts w:ascii="Times New Roman" w:eastAsia="Times New Roman" w:hAnsi="Times New Roman" w:cs="Times New Roman"/>
      <w:sz w:val="20"/>
      <w:szCs w:val="20"/>
      <w:lang w:eastAsia="sk-SK"/>
    </w:rPr>
  </w:style>
  <w:style w:type="paragraph" w:customStyle="1" w:styleId="Zkladntext5">
    <w:name w:val="Základný text5"/>
    <w:basedOn w:val="Normlny"/>
    <w:uiPriority w:val="99"/>
    <w:rsid w:val="007C4F50"/>
    <w:pPr>
      <w:shd w:val="clear" w:color="auto" w:fill="FFFFFF"/>
      <w:autoSpaceDE/>
      <w:autoSpaceDN/>
      <w:adjustRightInd/>
      <w:spacing w:line="274" w:lineRule="exact"/>
      <w:ind w:hanging="720"/>
      <w:jc w:val="center"/>
    </w:pPr>
    <w:rPr>
      <w:color w:val="000000"/>
      <w:sz w:val="22"/>
      <w:szCs w:val="22"/>
    </w:rPr>
  </w:style>
  <w:style w:type="table" w:styleId="Mriekatabuky">
    <w:name w:val="Table Grid"/>
    <w:basedOn w:val="Normlnatabuka"/>
    <w:uiPriority w:val="99"/>
    <w:rsid w:val="007C4F50"/>
    <w:pPr>
      <w:spacing w:after="0" w:line="240" w:lineRule="auto"/>
    </w:pPr>
    <w:rPr>
      <w:rFonts w:ascii="Calibri" w:eastAsia="Times New Roman" w:hAnsi="Calibri"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
    <w:name w:val="ra"/>
    <w:basedOn w:val="Predvolenpsmoodseku"/>
    <w:uiPriority w:val="99"/>
    <w:rsid w:val="007C4F50"/>
    <w:rPr>
      <w:rFonts w:cs="Times New Roman"/>
    </w:rPr>
  </w:style>
  <w:style w:type="paragraph" w:customStyle="1" w:styleId="Normln">
    <w:name w:val="Norm‡ln’"/>
    <w:uiPriority w:val="99"/>
    <w:rsid w:val="007C4F50"/>
    <w:pPr>
      <w:spacing w:after="0" w:line="240" w:lineRule="auto"/>
      <w:jc w:val="both"/>
    </w:pPr>
    <w:rPr>
      <w:rFonts w:ascii="Sans EE" w:eastAsia="Times New Roman" w:hAnsi="Sans EE" w:cs="Times New Roman"/>
      <w:sz w:val="20"/>
      <w:szCs w:val="20"/>
      <w:lang w:val="cs-CZ" w:eastAsia="cs-CZ"/>
    </w:rPr>
  </w:style>
  <w:style w:type="character" w:styleId="Hypertextovprepojenie">
    <w:name w:val="Hyperlink"/>
    <w:uiPriority w:val="99"/>
    <w:rsid w:val="00840371"/>
    <w:rPr>
      <w:color w:val="0000FF"/>
      <w:u w:val="single"/>
    </w:rPr>
  </w:style>
  <w:style w:type="paragraph" w:customStyle="1" w:styleId="Zkladntext1">
    <w:name w:val="Základný text1"/>
    <w:basedOn w:val="Normlny"/>
    <w:rsid w:val="00840371"/>
    <w:pPr>
      <w:shd w:val="clear" w:color="auto" w:fill="FFFFFF"/>
      <w:suppressAutoHyphens/>
      <w:autoSpaceDE/>
      <w:autoSpaceDN/>
      <w:adjustRightInd/>
      <w:spacing w:before="60" w:after="1260" w:line="250" w:lineRule="exact"/>
      <w:jc w:val="center"/>
    </w:pPr>
    <w:rPr>
      <w:sz w:val="21"/>
      <w:szCs w:val="21"/>
      <w:lang w:eastAsia="zh-CN"/>
    </w:rPr>
  </w:style>
  <w:style w:type="paragraph" w:customStyle="1" w:styleId="Zkladntext31">
    <w:name w:val="Základný text 31"/>
    <w:basedOn w:val="Normlny"/>
    <w:rsid w:val="00C1259B"/>
    <w:pPr>
      <w:widowControl/>
      <w:suppressAutoHyphens/>
      <w:autoSpaceDE/>
      <w:autoSpaceDN/>
      <w:adjustRightInd/>
      <w:spacing w:after="120"/>
    </w:pPr>
    <w:rPr>
      <w:sz w:val="16"/>
      <w:szCs w:val="16"/>
      <w:lang w:eastAsia="zh-CN"/>
    </w:rPr>
  </w:style>
  <w:style w:type="paragraph" w:customStyle="1" w:styleId="Zarkazkladnhotextu31">
    <w:name w:val="Zarážka základného textu 31"/>
    <w:basedOn w:val="Normlny"/>
    <w:rsid w:val="00580F8C"/>
    <w:pPr>
      <w:widowControl/>
      <w:suppressAutoHyphens/>
      <w:autoSpaceDE/>
      <w:autoSpaceDN/>
      <w:adjustRightInd/>
      <w:spacing w:after="120"/>
      <w:ind w:left="283"/>
    </w:pPr>
    <w:rPr>
      <w:sz w:val="16"/>
      <w:szCs w:val="16"/>
      <w:lang w:eastAsia="zh-CN"/>
    </w:rPr>
  </w:style>
  <w:style w:type="paragraph" w:styleId="Zarkazkladnhotextu2">
    <w:name w:val="Body Text Indent 2"/>
    <w:basedOn w:val="Normlny"/>
    <w:link w:val="Zarkazkladnhotextu2Char"/>
    <w:uiPriority w:val="99"/>
    <w:semiHidden/>
    <w:unhideWhenUsed/>
    <w:rsid w:val="00FE2F6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FE2F61"/>
    <w:rPr>
      <w:rFonts w:ascii="Times New Roman" w:eastAsia="Times New Roman" w:hAnsi="Times New Roman" w:cs="Times New Roman"/>
      <w:sz w:val="20"/>
      <w:szCs w:val="20"/>
      <w:lang w:eastAsia="sk-SK"/>
    </w:rPr>
  </w:style>
  <w:style w:type="character" w:customStyle="1" w:styleId="Zkladntext0">
    <w:name w:val="Základný text_"/>
    <w:link w:val="Zkladntext7"/>
    <w:rsid w:val="00CC4146"/>
    <w:rPr>
      <w:rFonts w:ascii="Arial" w:eastAsia="Arial" w:hAnsi="Arial" w:cs="Arial"/>
      <w:sz w:val="19"/>
      <w:szCs w:val="19"/>
      <w:shd w:val="clear" w:color="auto" w:fill="FFFFFF"/>
    </w:rPr>
  </w:style>
  <w:style w:type="paragraph" w:customStyle="1" w:styleId="Zkladntext7">
    <w:name w:val="Základný text7"/>
    <w:basedOn w:val="Normlny"/>
    <w:link w:val="Zkladntext0"/>
    <w:rsid w:val="00CC4146"/>
    <w:pPr>
      <w:shd w:val="clear" w:color="auto" w:fill="FFFFFF"/>
      <w:autoSpaceDE/>
      <w:autoSpaceDN/>
      <w:adjustRightInd/>
      <w:spacing w:before="480" w:after="300" w:line="0" w:lineRule="atLeast"/>
      <w:ind w:hanging="1220"/>
      <w:jc w:val="both"/>
    </w:pPr>
    <w:rPr>
      <w:rFonts w:ascii="Arial" w:eastAsia="Arial" w:hAnsi="Arial" w:cs="Arial"/>
      <w:sz w:val="19"/>
      <w:szCs w:val="19"/>
      <w:lang w:eastAsia="en-US"/>
    </w:rPr>
  </w:style>
  <w:style w:type="paragraph" w:customStyle="1" w:styleId="Default">
    <w:name w:val="Default"/>
    <w:rsid w:val="00CC63F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evyrieenzmienka1">
    <w:name w:val="Nevyriešená zmienka1"/>
    <w:basedOn w:val="Predvolenpsmoodseku"/>
    <w:uiPriority w:val="99"/>
    <w:semiHidden/>
    <w:unhideWhenUsed/>
    <w:rsid w:val="00BC610D"/>
    <w:rPr>
      <w:color w:val="808080"/>
      <w:shd w:val="clear" w:color="auto" w:fill="E6E6E6"/>
    </w:rPr>
  </w:style>
  <w:style w:type="character" w:customStyle="1" w:styleId="Nevyrieenzmienka2">
    <w:name w:val="Nevyriešená zmienka2"/>
    <w:basedOn w:val="Predvolenpsmoodseku"/>
    <w:uiPriority w:val="99"/>
    <w:semiHidden/>
    <w:unhideWhenUsed/>
    <w:rsid w:val="00AA5AB5"/>
    <w:rPr>
      <w:color w:val="808080"/>
      <w:shd w:val="clear" w:color="auto" w:fill="E6E6E6"/>
    </w:rPr>
  </w:style>
  <w:style w:type="paragraph" w:styleId="Normlnywebov">
    <w:name w:val="Normal (Web)"/>
    <w:basedOn w:val="Normlny"/>
    <w:uiPriority w:val="99"/>
    <w:unhideWhenUsed/>
    <w:rsid w:val="009C2A15"/>
    <w:pPr>
      <w:widowControl/>
      <w:autoSpaceDE/>
      <w:autoSpaceDN/>
      <w:adjustRightInd/>
      <w:spacing w:before="100" w:beforeAutospacing="1" w:after="100" w:afterAutospacing="1"/>
    </w:pPr>
    <w:rPr>
      <w:sz w:val="24"/>
      <w:szCs w:val="24"/>
    </w:rPr>
  </w:style>
  <w:style w:type="paragraph" w:styleId="Hlavika">
    <w:name w:val="header"/>
    <w:basedOn w:val="Normlny"/>
    <w:link w:val="HlavikaChar"/>
    <w:uiPriority w:val="99"/>
    <w:unhideWhenUsed/>
    <w:rsid w:val="002E546B"/>
    <w:pPr>
      <w:tabs>
        <w:tab w:val="center" w:pos="4536"/>
        <w:tab w:val="right" w:pos="9072"/>
      </w:tabs>
    </w:pPr>
  </w:style>
  <w:style w:type="character" w:customStyle="1" w:styleId="HlavikaChar">
    <w:name w:val="Hlavička Char"/>
    <w:basedOn w:val="Predvolenpsmoodseku"/>
    <w:link w:val="Hlavika"/>
    <w:uiPriority w:val="99"/>
    <w:rsid w:val="002E546B"/>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2E546B"/>
    <w:pPr>
      <w:tabs>
        <w:tab w:val="center" w:pos="4536"/>
        <w:tab w:val="right" w:pos="9072"/>
      </w:tabs>
    </w:pPr>
  </w:style>
  <w:style w:type="character" w:customStyle="1" w:styleId="PtaChar">
    <w:name w:val="Päta Char"/>
    <w:basedOn w:val="Predvolenpsmoodseku"/>
    <w:link w:val="Pta"/>
    <w:uiPriority w:val="99"/>
    <w:rsid w:val="002E546B"/>
    <w:rPr>
      <w:rFonts w:ascii="Times New Roman" w:eastAsia="Times New Roman" w:hAnsi="Times New Roman" w:cs="Times New Roman"/>
      <w:sz w:val="20"/>
      <w:szCs w:val="20"/>
      <w:lang w:eastAsia="sk-SK"/>
    </w:rPr>
  </w:style>
  <w:style w:type="paragraph" w:styleId="Zarkazkladnhotextu3">
    <w:name w:val="Body Text Indent 3"/>
    <w:basedOn w:val="Normlny"/>
    <w:link w:val="Zarkazkladnhotextu3Char"/>
    <w:uiPriority w:val="99"/>
    <w:semiHidden/>
    <w:unhideWhenUsed/>
    <w:rsid w:val="00470E47"/>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470E47"/>
    <w:rPr>
      <w:rFonts w:ascii="Times New Roman" w:eastAsia="Times New Roman" w:hAnsi="Times New Roman" w:cs="Times New Roman"/>
      <w:sz w:val="16"/>
      <w:szCs w:val="16"/>
      <w:lang w:eastAsia="sk-SK"/>
    </w:rPr>
  </w:style>
  <w:style w:type="character" w:customStyle="1" w:styleId="Nevyrieenzmienka3">
    <w:name w:val="Nevyriešená zmienka3"/>
    <w:basedOn w:val="Predvolenpsmoodseku"/>
    <w:uiPriority w:val="99"/>
    <w:semiHidden/>
    <w:unhideWhenUsed/>
    <w:rsid w:val="00A8071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50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pk.velkykrtis@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usklabina@pobox.sk" TargetMode="External"/><Relationship Id="rId12" Type="http://schemas.openxmlformats.org/officeDocument/2006/relationships/hyperlink" Target="mailto:cpk.velkykrti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vo.gov.s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zrsr.sk" TargetMode="External"/><Relationship Id="rId4" Type="http://schemas.openxmlformats.org/officeDocument/2006/relationships/webSettings" Target="webSettings.xml"/><Relationship Id="rId9" Type="http://schemas.openxmlformats.org/officeDocument/2006/relationships/hyperlink" Target="http://www.orsr"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1438</TotalTime>
  <Pages>6</Pages>
  <Words>1886</Words>
  <Characters>10751</Characters>
  <Application>Microsoft Office Word</Application>
  <DocSecurity>0</DocSecurity>
  <Lines>89</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Katarína Škrdlová</dc:creator>
  <cp:lastModifiedBy>CPK</cp:lastModifiedBy>
  <cp:revision>75</cp:revision>
  <cp:lastPrinted>2019-10-04T13:00:00Z</cp:lastPrinted>
  <dcterms:created xsi:type="dcterms:W3CDTF">2016-07-26T08:05:00Z</dcterms:created>
  <dcterms:modified xsi:type="dcterms:W3CDTF">2020-02-04T08:18:00Z</dcterms:modified>
</cp:coreProperties>
</file>